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0BE1" w:rsidRPr="00D16236" w:rsidRDefault="00940BE1" w:rsidP="00940BE1">
      <w:pPr>
        <w:pStyle w:val="1"/>
        <w:rPr>
          <w:rStyle w:val="10"/>
          <w:rFonts w:cs="Times New Roman"/>
          <w:b/>
          <w:szCs w:val="28"/>
        </w:rPr>
      </w:pPr>
      <w:bookmarkStart w:id="0" w:name="_Toc432201696"/>
      <w:bookmarkStart w:id="1" w:name="_Toc438826371"/>
      <w:r w:rsidRPr="00D16236">
        <w:rPr>
          <w:rStyle w:val="10"/>
          <w:rFonts w:cs="Times New Roman"/>
          <w:b/>
          <w:szCs w:val="28"/>
        </w:rPr>
        <w:t>ООО «</w:t>
      </w:r>
      <w:r w:rsidRPr="00D16236">
        <w:rPr>
          <w:rStyle w:val="10"/>
          <w:b/>
        </w:rPr>
        <w:t>ТНП</w:t>
      </w:r>
      <w:r w:rsidRPr="00D16236">
        <w:rPr>
          <w:rStyle w:val="10"/>
          <w:rFonts w:cs="Times New Roman"/>
          <w:b/>
          <w:szCs w:val="28"/>
        </w:rPr>
        <w:t>»</w:t>
      </w:r>
      <w:bookmarkEnd w:id="0"/>
      <w:bookmarkEnd w:id="1"/>
    </w:p>
    <w:p w:rsidR="00940BE1" w:rsidRDefault="00940BE1" w:rsidP="00940BE1">
      <w:pPr>
        <w:pStyle w:val="2"/>
        <w:rPr>
          <w:lang w:val="en-US"/>
        </w:rPr>
      </w:pPr>
      <w:bookmarkStart w:id="2" w:name="_Toc438826372"/>
      <w:r w:rsidRPr="00D06E99">
        <w:t>ИННОВАЦИОННЫЕ НАПОЛЬНЫЕ ПОЛИМЕРНЫЕ ПОКРЫТИЯ</w:t>
      </w:r>
      <w:bookmarkEnd w:id="2"/>
    </w:p>
    <w:p w:rsidR="00246890" w:rsidRPr="00246890" w:rsidRDefault="00246890" w:rsidP="00940BE1">
      <w:pPr>
        <w:pStyle w:val="2"/>
        <w:rPr>
          <w:lang w:val="en-US"/>
        </w:rPr>
      </w:pPr>
      <w:bookmarkStart w:id="3" w:name="_GoBack"/>
      <w:bookmarkEnd w:id="3"/>
    </w:p>
    <w:tbl>
      <w:tblPr>
        <w:tblW w:w="91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142"/>
        <w:gridCol w:w="1276"/>
        <w:gridCol w:w="992"/>
        <w:gridCol w:w="1134"/>
        <w:gridCol w:w="1701"/>
        <w:gridCol w:w="2155"/>
      </w:tblGrid>
      <w:tr w:rsidR="00940BE1" w:rsidRPr="00A70210" w:rsidTr="002345D8">
        <w:trPr>
          <w:trHeight w:val="480"/>
        </w:trPr>
        <w:tc>
          <w:tcPr>
            <w:tcW w:w="1701" w:type="dxa"/>
            <w:shd w:val="clear" w:color="auto" w:fill="auto"/>
            <w:vAlign w:val="center"/>
            <w:hideMark/>
          </w:tcPr>
          <w:p w:rsidR="00940BE1" w:rsidRPr="00A70210" w:rsidRDefault="00940BE1" w:rsidP="002345D8">
            <w:pPr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A70210">
              <w:rPr>
                <w:rFonts w:ascii="Times New Roman" w:eastAsia="Times New Roman" w:hAnsi="Times New Roman" w:cs="Times New Roman"/>
                <w:lang w:eastAsia="ru-RU"/>
              </w:rPr>
              <w:t>Наименование продукции</w:t>
            </w:r>
          </w:p>
        </w:tc>
        <w:tc>
          <w:tcPr>
            <w:tcW w:w="3544" w:type="dxa"/>
            <w:gridSpan w:val="4"/>
            <w:shd w:val="clear" w:color="auto" w:fill="auto"/>
            <w:vAlign w:val="center"/>
            <w:hideMark/>
          </w:tcPr>
          <w:p w:rsidR="00940BE1" w:rsidRPr="00A70210" w:rsidRDefault="00940BE1" w:rsidP="002345D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0210">
              <w:rPr>
                <w:rFonts w:ascii="Times New Roman" w:eastAsia="Times New Roman" w:hAnsi="Times New Roman" w:cs="Times New Roman"/>
                <w:lang w:eastAsia="ru-RU"/>
              </w:rPr>
              <w:t>Единица поставки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940BE1" w:rsidRPr="00A70210" w:rsidRDefault="00940BE1" w:rsidP="002345D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0210">
              <w:rPr>
                <w:rFonts w:ascii="Times New Roman" w:eastAsia="Times New Roman" w:hAnsi="Times New Roman" w:cs="Times New Roman"/>
                <w:lang w:eastAsia="ru-RU"/>
              </w:rPr>
              <w:t>Срок поставки</w:t>
            </w:r>
          </w:p>
        </w:tc>
        <w:tc>
          <w:tcPr>
            <w:tcW w:w="2155" w:type="dxa"/>
            <w:shd w:val="clear" w:color="auto" w:fill="auto"/>
            <w:vAlign w:val="center"/>
            <w:hideMark/>
          </w:tcPr>
          <w:p w:rsidR="00940BE1" w:rsidRPr="00A70210" w:rsidRDefault="00940BE1" w:rsidP="002345D8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70210">
              <w:rPr>
                <w:rFonts w:ascii="Times New Roman" w:eastAsia="Times New Roman" w:hAnsi="Times New Roman" w:cs="Times New Roman"/>
                <w:bCs/>
                <w:lang w:eastAsia="ru-RU"/>
              </w:rPr>
              <w:t>Стоимость в рублях</w:t>
            </w:r>
            <w:r w:rsidRPr="00A70210">
              <w:rPr>
                <w:rFonts w:ascii="Times New Roman" w:eastAsia="Times New Roman" w:hAnsi="Times New Roman" w:cs="Times New Roman"/>
                <w:bCs/>
                <w:lang w:eastAsia="ru-RU"/>
              </w:rPr>
              <w:br/>
              <w:t>(с НДС)</w:t>
            </w:r>
          </w:p>
        </w:tc>
      </w:tr>
      <w:tr w:rsidR="00940BE1" w:rsidRPr="00A70210" w:rsidTr="002345D8">
        <w:trPr>
          <w:trHeight w:val="300"/>
        </w:trPr>
        <w:tc>
          <w:tcPr>
            <w:tcW w:w="9101" w:type="dxa"/>
            <w:gridSpan w:val="7"/>
            <w:shd w:val="clear" w:color="auto" w:fill="auto"/>
            <w:vAlign w:val="center"/>
            <w:hideMark/>
          </w:tcPr>
          <w:p w:rsidR="00940BE1" w:rsidRPr="00A70210" w:rsidRDefault="00940BE1" w:rsidP="002345D8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70210">
              <w:rPr>
                <w:rFonts w:ascii="Times New Roman" w:eastAsia="Times New Roman" w:hAnsi="Times New Roman" w:cs="Times New Roman"/>
                <w:bCs/>
                <w:lang w:eastAsia="ru-RU"/>
              </w:rPr>
              <w:t>Наливные полимерные полы</w:t>
            </w:r>
          </w:p>
        </w:tc>
      </w:tr>
      <w:tr w:rsidR="00940BE1" w:rsidRPr="00A70210" w:rsidTr="002345D8">
        <w:trPr>
          <w:trHeight w:val="289"/>
        </w:trPr>
        <w:tc>
          <w:tcPr>
            <w:tcW w:w="1843" w:type="dxa"/>
            <w:gridSpan w:val="2"/>
            <w:shd w:val="clear" w:color="auto" w:fill="auto"/>
            <w:vAlign w:val="center"/>
            <w:hideMark/>
          </w:tcPr>
          <w:p w:rsidR="00940BE1" w:rsidRPr="00A70210" w:rsidRDefault="00940BE1" w:rsidP="002345D8">
            <w:pPr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A70210">
              <w:rPr>
                <w:rFonts w:ascii="Times New Roman" w:eastAsia="Times New Roman" w:hAnsi="Times New Roman" w:cs="Times New Roman"/>
                <w:lang w:eastAsia="ru-RU"/>
              </w:rPr>
              <w:t>Тэпинг</w:t>
            </w:r>
            <w:proofErr w:type="spellEnd"/>
            <w:r w:rsidRPr="00A70210">
              <w:rPr>
                <w:rFonts w:ascii="Times New Roman" w:eastAsia="Times New Roman" w:hAnsi="Times New Roman" w:cs="Times New Roman"/>
                <w:lang w:eastAsia="ru-RU"/>
              </w:rPr>
              <w:t xml:space="preserve"> Пол 205</w:t>
            </w:r>
            <w:proofErr w:type="gramStart"/>
            <w:r w:rsidRPr="00A70210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r w:rsidRPr="00A70210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proofErr w:type="gramEnd"/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40BE1" w:rsidRPr="00A70210" w:rsidRDefault="00940BE1" w:rsidP="002345D8">
            <w:pPr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A70210">
              <w:rPr>
                <w:rFonts w:ascii="Times New Roman" w:eastAsia="Times New Roman" w:hAnsi="Times New Roman" w:cs="Times New Roman"/>
                <w:lang w:eastAsia="ru-RU"/>
              </w:rPr>
              <w:t>Комплект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40BE1" w:rsidRPr="00A70210" w:rsidRDefault="00940BE1" w:rsidP="002345D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0210">
              <w:rPr>
                <w:rFonts w:ascii="Times New Roman" w:eastAsia="Times New Roman" w:hAnsi="Times New Roman" w:cs="Times New Roman"/>
                <w:lang w:eastAsia="ru-RU"/>
              </w:rPr>
              <w:t>14,80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940BE1" w:rsidRPr="00A70210" w:rsidRDefault="00940BE1" w:rsidP="002345D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A70210">
              <w:rPr>
                <w:rFonts w:ascii="Times New Roman" w:eastAsia="Times New Roman" w:hAnsi="Times New Roman" w:cs="Times New Roman"/>
                <w:lang w:eastAsia="ru-RU"/>
              </w:rPr>
              <w:t>кг</w:t>
            </w:r>
            <w:proofErr w:type="gramEnd"/>
            <w:r w:rsidRPr="00A70210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940BE1" w:rsidRPr="00A70210" w:rsidRDefault="00940BE1" w:rsidP="002345D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0210">
              <w:rPr>
                <w:rFonts w:ascii="Times New Roman" w:eastAsia="Times New Roman" w:hAnsi="Times New Roman" w:cs="Times New Roman"/>
                <w:lang w:eastAsia="ru-RU"/>
              </w:rPr>
              <w:t>5 дней</w:t>
            </w:r>
          </w:p>
        </w:tc>
        <w:tc>
          <w:tcPr>
            <w:tcW w:w="2155" w:type="dxa"/>
            <w:shd w:val="clear" w:color="auto" w:fill="auto"/>
            <w:vAlign w:val="center"/>
            <w:hideMark/>
          </w:tcPr>
          <w:p w:rsidR="00940BE1" w:rsidRPr="00A70210" w:rsidRDefault="00940BE1" w:rsidP="002345D8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70210">
              <w:rPr>
                <w:rFonts w:ascii="Times New Roman" w:eastAsia="Times New Roman" w:hAnsi="Times New Roman" w:cs="Times New Roman"/>
                <w:bCs/>
                <w:lang w:eastAsia="ru-RU"/>
              </w:rPr>
              <w:t>5 474,96</w:t>
            </w:r>
          </w:p>
        </w:tc>
      </w:tr>
      <w:tr w:rsidR="00940BE1" w:rsidRPr="00A70210" w:rsidTr="002345D8">
        <w:trPr>
          <w:trHeight w:val="289"/>
        </w:trPr>
        <w:tc>
          <w:tcPr>
            <w:tcW w:w="1843" w:type="dxa"/>
            <w:gridSpan w:val="2"/>
            <w:shd w:val="clear" w:color="auto" w:fill="auto"/>
            <w:vAlign w:val="center"/>
          </w:tcPr>
          <w:p w:rsidR="00940BE1" w:rsidRPr="00A70210" w:rsidRDefault="00940BE1" w:rsidP="002345D8">
            <w:pPr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A70210">
              <w:rPr>
                <w:rFonts w:ascii="Times New Roman" w:eastAsia="Times New Roman" w:hAnsi="Times New Roman" w:cs="Times New Roman"/>
                <w:lang w:eastAsia="ru-RU"/>
              </w:rPr>
              <w:t>Тэпинг</w:t>
            </w:r>
            <w:proofErr w:type="spellEnd"/>
            <w:r w:rsidRPr="00A70210">
              <w:rPr>
                <w:rFonts w:ascii="Times New Roman" w:eastAsia="Times New Roman" w:hAnsi="Times New Roman" w:cs="Times New Roman"/>
                <w:lang w:eastAsia="ru-RU"/>
              </w:rPr>
              <w:t xml:space="preserve"> Пол 205</w:t>
            </w:r>
            <w:proofErr w:type="gramStart"/>
            <w:r w:rsidRPr="00A70210">
              <w:rPr>
                <w:rFonts w:ascii="Times New Roman" w:eastAsia="Times New Roman" w:hAnsi="Times New Roman" w:cs="Times New Roman"/>
                <w:lang w:eastAsia="ru-RU"/>
              </w:rPr>
              <w:t xml:space="preserve"> Э</w:t>
            </w:r>
            <w:proofErr w:type="gramEnd"/>
            <w:r w:rsidRPr="00A70210">
              <w:rPr>
                <w:rFonts w:ascii="Times New Roman" w:eastAsia="Times New Roman" w:hAnsi="Times New Roman" w:cs="Times New Roman"/>
                <w:lang w:eastAsia="ru-RU"/>
              </w:rPr>
              <w:t>ко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40BE1" w:rsidRPr="00A70210" w:rsidRDefault="00940BE1" w:rsidP="002345D8">
            <w:pPr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A70210">
              <w:rPr>
                <w:rFonts w:ascii="Times New Roman" w:eastAsia="Times New Roman" w:hAnsi="Times New Roman" w:cs="Times New Roman"/>
                <w:lang w:eastAsia="ru-RU"/>
              </w:rPr>
              <w:t>Комплект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40BE1" w:rsidRPr="00A70210" w:rsidRDefault="00940BE1" w:rsidP="002345D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0210">
              <w:rPr>
                <w:rFonts w:ascii="Times New Roman" w:eastAsia="Times New Roman" w:hAnsi="Times New Roman" w:cs="Times New Roman"/>
                <w:lang w:eastAsia="ru-RU"/>
              </w:rPr>
              <w:t>18,00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40BE1" w:rsidRPr="00A70210" w:rsidRDefault="00940BE1" w:rsidP="002345D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A70210">
              <w:rPr>
                <w:rFonts w:ascii="Times New Roman" w:eastAsia="Times New Roman" w:hAnsi="Times New Roman" w:cs="Times New Roman"/>
                <w:lang w:eastAsia="ru-RU"/>
              </w:rPr>
              <w:t>кг</w:t>
            </w:r>
            <w:proofErr w:type="gramEnd"/>
            <w:r w:rsidRPr="00A70210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40BE1" w:rsidRPr="00A70210" w:rsidRDefault="00940BE1" w:rsidP="002345D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0210">
              <w:rPr>
                <w:rFonts w:ascii="Times New Roman" w:eastAsia="Times New Roman" w:hAnsi="Times New Roman" w:cs="Times New Roman"/>
                <w:lang w:eastAsia="ru-RU"/>
              </w:rPr>
              <w:t>5 дней</w:t>
            </w:r>
          </w:p>
        </w:tc>
        <w:tc>
          <w:tcPr>
            <w:tcW w:w="2155" w:type="dxa"/>
            <w:shd w:val="clear" w:color="auto" w:fill="auto"/>
            <w:vAlign w:val="center"/>
          </w:tcPr>
          <w:p w:rsidR="00940BE1" w:rsidRPr="00A70210" w:rsidRDefault="00940BE1" w:rsidP="002345D8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70210">
              <w:rPr>
                <w:rFonts w:ascii="Times New Roman" w:eastAsia="Times New Roman" w:hAnsi="Times New Roman" w:cs="Times New Roman"/>
                <w:bCs/>
                <w:lang w:eastAsia="ru-RU"/>
              </w:rPr>
              <w:t>10 752,00</w:t>
            </w:r>
          </w:p>
        </w:tc>
      </w:tr>
      <w:tr w:rsidR="00940BE1" w:rsidRPr="00A70210" w:rsidTr="002345D8">
        <w:trPr>
          <w:trHeight w:val="289"/>
        </w:trPr>
        <w:tc>
          <w:tcPr>
            <w:tcW w:w="1843" w:type="dxa"/>
            <w:gridSpan w:val="2"/>
            <w:shd w:val="clear" w:color="auto" w:fill="auto"/>
            <w:vAlign w:val="center"/>
            <w:hideMark/>
          </w:tcPr>
          <w:p w:rsidR="00940BE1" w:rsidRPr="00A70210" w:rsidRDefault="00940BE1" w:rsidP="002345D8">
            <w:pPr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A70210">
              <w:rPr>
                <w:rFonts w:ascii="Times New Roman" w:eastAsia="Times New Roman" w:hAnsi="Times New Roman" w:cs="Times New Roman"/>
                <w:lang w:eastAsia="ru-RU"/>
              </w:rPr>
              <w:t>Тэпинг</w:t>
            </w:r>
            <w:proofErr w:type="spellEnd"/>
            <w:r w:rsidRPr="00A70210">
              <w:rPr>
                <w:rFonts w:ascii="Times New Roman" w:eastAsia="Times New Roman" w:hAnsi="Times New Roman" w:cs="Times New Roman"/>
                <w:lang w:eastAsia="ru-RU"/>
              </w:rPr>
              <w:t xml:space="preserve"> Пол 205</w:t>
            </w:r>
            <w:proofErr w:type="gramStart"/>
            <w:r w:rsidRPr="00A70210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r w:rsidRPr="00A70210">
              <w:rPr>
                <w:rFonts w:ascii="Times New Roman" w:eastAsia="Times New Roman" w:hAnsi="Times New Roman" w:cs="Times New Roman"/>
                <w:lang w:eastAsia="ru-RU"/>
              </w:rPr>
              <w:t>К</w:t>
            </w:r>
            <w:proofErr w:type="gramEnd"/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40BE1" w:rsidRPr="00A70210" w:rsidRDefault="00940BE1" w:rsidP="002345D8">
            <w:pPr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A70210">
              <w:rPr>
                <w:rFonts w:ascii="Times New Roman" w:eastAsia="Times New Roman" w:hAnsi="Times New Roman" w:cs="Times New Roman"/>
                <w:lang w:eastAsia="ru-RU"/>
              </w:rPr>
              <w:t>Комплект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40BE1" w:rsidRPr="00A70210" w:rsidRDefault="00940BE1" w:rsidP="002345D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0210">
              <w:rPr>
                <w:rFonts w:ascii="Times New Roman" w:eastAsia="Times New Roman" w:hAnsi="Times New Roman" w:cs="Times New Roman"/>
                <w:lang w:eastAsia="ru-RU"/>
              </w:rPr>
              <w:t>14,30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940BE1" w:rsidRPr="00A70210" w:rsidRDefault="00940BE1" w:rsidP="002345D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A70210">
              <w:rPr>
                <w:rFonts w:ascii="Times New Roman" w:eastAsia="Times New Roman" w:hAnsi="Times New Roman" w:cs="Times New Roman"/>
                <w:lang w:eastAsia="ru-RU"/>
              </w:rPr>
              <w:t>кг</w:t>
            </w:r>
            <w:proofErr w:type="gramEnd"/>
            <w:r w:rsidRPr="00A70210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940BE1" w:rsidRPr="00A70210" w:rsidRDefault="00940BE1" w:rsidP="002345D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0210">
              <w:rPr>
                <w:rFonts w:ascii="Times New Roman" w:eastAsia="Times New Roman" w:hAnsi="Times New Roman" w:cs="Times New Roman"/>
                <w:lang w:eastAsia="ru-RU"/>
              </w:rPr>
              <w:t>5 дней</w:t>
            </w:r>
          </w:p>
        </w:tc>
        <w:tc>
          <w:tcPr>
            <w:tcW w:w="2155" w:type="dxa"/>
            <w:shd w:val="clear" w:color="auto" w:fill="auto"/>
            <w:vAlign w:val="center"/>
            <w:hideMark/>
          </w:tcPr>
          <w:p w:rsidR="00940BE1" w:rsidRPr="00A70210" w:rsidRDefault="00940BE1" w:rsidP="002345D8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70210">
              <w:rPr>
                <w:rFonts w:ascii="Times New Roman" w:eastAsia="Times New Roman" w:hAnsi="Times New Roman" w:cs="Times New Roman"/>
                <w:bCs/>
                <w:lang w:eastAsia="ru-RU"/>
              </w:rPr>
              <w:t>5 977,40</w:t>
            </w:r>
          </w:p>
        </w:tc>
      </w:tr>
      <w:tr w:rsidR="00940BE1" w:rsidRPr="00A70210" w:rsidTr="002345D8">
        <w:trPr>
          <w:trHeight w:val="289"/>
        </w:trPr>
        <w:tc>
          <w:tcPr>
            <w:tcW w:w="1843" w:type="dxa"/>
            <w:gridSpan w:val="2"/>
            <w:shd w:val="clear" w:color="auto" w:fill="auto"/>
            <w:vAlign w:val="center"/>
            <w:hideMark/>
          </w:tcPr>
          <w:p w:rsidR="00940BE1" w:rsidRPr="00A70210" w:rsidRDefault="00940BE1" w:rsidP="002345D8">
            <w:pPr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A70210">
              <w:rPr>
                <w:rFonts w:ascii="Times New Roman" w:eastAsia="Times New Roman" w:hAnsi="Times New Roman" w:cs="Times New Roman"/>
                <w:lang w:eastAsia="ru-RU"/>
              </w:rPr>
              <w:t>Тэпинг</w:t>
            </w:r>
            <w:proofErr w:type="spellEnd"/>
            <w:r w:rsidRPr="00A70210">
              <w:rPr>
                <w:rFonts w:ascii="Times New Roman" w:eastAsia="Times New Roman" w:hAnsi="Times New Roman" w:cs="Times New Roman"/>
                <w:lang w:eastAsia="ru-RU"/>
              </w:rPr>
              <w:t xml:space="preserve"> Пол 205 Прозрачный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40BE1" w:rsidRPr="00A70210" w:rsidRDefault="00940BE1" w:rsidP="002345D8">
            <w:pPr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A70210">
              <w:rPr>
                <w:rFonts w:ascii="Times New Roman" w:eastAsia="Times New Roman" w:hAnsi="Times New Roman" w:cs="Times New Roman"/>
                <w:lang w:eastAsia="ru-RU"/>
              </w:rPr>
              <w:t>Комплект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40BE1" w:rsidRPr="00A70210" w:rsidRDefault="00940BE1" w:rsidP="002345D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0210">
              <w:rPr>
                <w:rFonts w:ascii="Times New Roman" w:eastAsia="Times New Roman" w:hAnsi="Times New Roman" w:cs="Times New Roman"/>
                <w:lang w:eastAsia="ru-RU"/>
              </w:rPr>
              <w:t>18,00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940BE1" w:rsidRPr="00A70210" w:rsidRDefault="00940BE1" w:rsidP="002345D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A70210">
              <w:rPr>
                <w:rFonts w:ascii="Times New Roman" w:eastAsia="Times New Roman" w:hAnsi="Times New Roman" w:cs="Times New Roman"/>
                <w:lang w:eastAsia="ru-RU"/>
              </w:rPr>
              <w:t>кг</w:t>
            </w:r>
            <w:proofErr w:type="gramEnd"/>
            <w:r w:rsidRPr="00A70210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940BE1" w:rsidRPr="00A70210" w:rsidRDefault="00940BE1" w:rsidP="002345D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0210">
              <w:rPr>
                <w:rFonts w:ascii="Times New Roman" w:eastAsia="Times New Roman" w:hAnsi="Times New Roman" w:cs="Times New Roman"/>
                <w:lang w:eastAsia="ru-RU"/>
              </w:rPr>
              <w:t>5 дней</w:t>
            </w:r>
          </w:p>
        </w:tc>
        <w:tc>
          <w:tcPr>
            <w:tcW w:w="2155" w:type="dxa"/>
            <w:shd w:val="clear" w:color="auto" w:fill="auto"/>
            <w:vAlign w:val="center"/>
            <w:hideMark/>
          </w:tcPr>
          <w:p w:rsidR="00940BE1" w:rsidRPr="00A70210" w:rsidRDefault="00940BE1" w:rsidP="002345D8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70210">
              <w:rPr>
                <w:rFonts w:ascii="Times New Roman" w:eastAsia="Times New Roman" w:hAnsi="Times New Roman" w:cs="Times New Roman"/>
                <w:bCs/>
                <w:lang w:eastAsia="ru-RU"/>
              </w:rPr>
              <w:t>11 492,02</w:t>
            </w:r>
          </w:p>
        </w:tc>
      </w:tr>
      <w:tr w:rsidR="00940BE1" w:rsidRPr="00A70210" w:rsidTr="002345D8">
        <w:trPr>
          <w:trHeight w:val="289"/>
        </w:trPr>
        <w:tc>
          <w:tcPr>
            <w:tcW w:w="1843" w:type="dxa"/>
            <w:gridSpan w:val="2"/>
            <w:shd w:val="clear" w:color="auto" w:fill="auto"/>
            <w:vAlign w:val="center"/>
            <w:hideMark/>
          </w:tcPr>
          <w:p w:rsidR="00940BE1" w:rsidRPr="00A70210" w:rsidRDefault="00940BE1" w:rsidP="002345D8">
            <w:pPr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A70210">
              <w:rPr>
                <w:rFonts w:ascii="Times New Roman" w:eastAsia="Times New Roman" w:hAnsi="Times New Roman" w:cs="Times New Roman"/>
                <w:lang w:eastAsia="ru-RU"/>
              </w:rPr>
              <w:t>Тэпинг</w:t>
            </w:r>
            <w:proofErr w:type="spellEnd"/>
            <w:r w:rsidRPr="00A70210">
              <w:rPr>
                <w:rFonts w:ascii="Times New Roman" w:eastAsia="Times New Roman" w:hAnsi="Times New Roman" w:cs="Times New Roman"/>
                <w:lang w:eastAsia="ru-RU"/>
              </w:rPr>
              <w:t xml:space="preserve"> Пол 205 ПУ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40BE1" w:rsidRPr="00A70210" w:rsidRDefault="00940BE1" w:rsidP="002345D8">
            <w:pPr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A70210">
              <w:rPr>
                <w:rFonts w:ascii="Times New Roman" w:eastAsia="Times New Roman" w:hAnsi="Times New Roman" w:cs="Times New Roman"/>
                <w:lang w:eastAsia="ru-RU"/>
              </w:rPr>
              <w:t>Комплект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40BE1" w:rsidRPr="00A70210" w:rsidRDefault="00940BE1" w:rsidP="002345D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0210">
              <w:rPr>
                <w:rFonts w:ascii="Times New Roman" w:eastAsia="Times New Roman" w:hAnsi="Times New Roman" w:cs="Times New Roman"/>
                <w:lang w:eastAsia="ru-RU"/>
              </w:rPr>
              <w:t>12,00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940BE1" w:rsidRPr="00A70210" w:rsidRDefault="00940BE1" w:rsidP="002345D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A70210">
              <w:rPr>
                <w:rFonts w:ascii="Times New Roman" w:eastAsia="Times New Roman" w:hAnsi="Times New Roman" w:cs="Times New Roman"/>
                <w:lang w:eastAsia="ru-RU"/>
              </w:rPr>
              <w:t>кг</w:t>
            </w:r>
            <w:proofErr w:type="gramEnd"/>
            <w:r w:rsidRPr="00A70210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940BE1" w:rsidRPr="00A70210" w:rsidRDefault="00940BE1" w:rsidP="002345D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0210">
              <w:rPr>
                <w:rFonts w:ascii="Times New Roman" w:eastAsia="Times New Roman" w:hAnsi="Times New Roman" w:cs="Times New Roman"/>
                <w:lang w:eastAsia="ru-RU"/>
              </w:rPr>
              <w:t>5 дней</w:t>
            </w:r>
          </w:p>
        </w:tc>
        <w:tc>
          <w:tcPr>
            <w:tcW w:w="2155" w:type="dxa"/>
            <w:shd w:val="clear" w:color="auto" w:fill="auto"/>
            <w:vAlign w:val="center"/>
            <w:hideMark/>
          </w:tcPr>
          <w:p w:rsidR="00940BE1" w:rsidRPr="00A70210" w:rsidRDefault="00940BE1" w:rsidP="002345D8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70210">
              <w:rPr>
                <w:rFonts w:ascii="Times New Roman" w:eastAsia="Times New Roman" w:hAnsi="Times New Roman" w:cs="Times New Roman"/>
                <w:bCs/>
                <w:lang w:eastAsia="ru-RU"/>
              </w:rPr>
              <w:t>5 586,96</w:t>
            </w:r>
          </w:p>
        </w:tc>
      </w:tr>
      <w:tr w:rsidR="00940BE1" w:rsidRPr="00A70210" w:rsidTr="002345D8">
        <w:trPr>
          <w:trHeight w:val="289"/>
        </w:trPr>
        <w:tc>
          <w:tcPr>
            <w:tcW w:w="1843" w:type="dxa"/>
            <w:gridSpan w:val="2"/>
            <w:shd w:val="clear" w:color="auto" w:fill="auto"/>
            <w:vAlign w:val="center"/>
            <w:hideMark/>
          </w:tcPr>
          <w:p w:rsidR="00940BE1" w:rsidRPr="00A70210" w:rsidRDefault="00940BE1" w:rsidP="002345D8">
            <w:pPr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A70210">
              <w:rPr>
                <w:rFonts w:ascii="Times New Roman" w:eastAsia="Times New Roman" w:hAnsi="Times New Roman" w:cs="Times New Roman"/>
                <w:lang w:eastAsia="ru-RU"/>
              </w:rPr>
              <w:t>Тэпинг</w:t>
            </w:r>
            <w:proofErr w:type="spellEnd"/>
            <w:r w:rsidRPr="00A70210">
              <w:rPr>
                <w:rFonts w:ascii="Times New Roman" w:eastAsia="Times New Roman" w:hAnsi="Times New Roman" w:cs="Times New Roman"/>
                <w:lang w:eastAsia="ru-RU"/>
              </w:rPr>
              <w:t xml:space="preserve"> Пол 205 АС Алюминий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40BE1" w:rsidRPr="00A70210" w:rsidRDefault="00940BE1" w:rsidP="002345D8">
            <w:pPr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A70210">
              <w:rPr>
                <w:rFonts w:ascii="Times New Roman" w:eastAsia="Times New Roman" w:hAnsi="Times New Roman" w:cs="Times New Roman"/>
                <w:lang w:eastAsia="ru-RU"/>
              </w:rPr>
              <w:t>Комплект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40BE1" w:rsidRPr="00A70210" w:rsidRDefault="00940BE1" w:rsidP="002345D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0210">
              <w:rPr>
                <w:rFonts w:ascii="Times New Roman" w:eastAsia="Times New Roman" w:hAnsi="Times New Roman" w:cs="Times New Roman"/>
                <w:lang w:eastAsia="ru-RU"/>
              </w:rPr>
              <w:t>25,00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940BE1" w:rsidRPr="00A70210" w:rsidRDefault="00940BE1" w:rsidP="002345D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A70210">
              <w:rPr>
                <w:rFonts w:ascii="Times New Roman" w:eastAsia="Times New Roman" w:hAnsi="Times New Roman" w:cs="Times New Roman"/>
                <w:lang w:eastAsia="ru-RU"/>
              </w:rPr>
              <w:t>кг</w:t>
            </w:r>
            <w:proofErr w:type="gramEnd"/>
            <w:r w:rsidRPr="00A70210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940BE1" w:rsidRPr="00A70210" w:rsidRDefault="00940BE1" w:rsidP="002345D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0210">
              <w:rPr>
                <w:rFonts w:ascii="Times New Roman" w:eastAsia="Times New Roman" w:hAnsi="Times New Roman" w:cs="Times New Roman"/>
                <w:lang w:eastAsia="ru-RU"/>
              </w:rPr>
              <w:t>5 дней</w:t>
            </w:r>
          </w:p>
        </w:tc>
        <w:tc>
          <w:tcPr>
            <w:tcW w:w="2155" w:type="dxa"/>
            <w:shd w:val="clear" w:color="auto" w:fill="auto"/>
            <w:vAlign w:val="center"/>
            <w:hideMark/>
          </w:tcPr>
          <w:p w:rsidR="00940BE1" w:rsidRPr="00A70210" w:rsidRDefault="00940BE1" w:rsidP="002345D8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70210">
              <w:rPr>
                <w:rFonts w:ascii="Times New Roman" w:eastAsia="Times New Roman" w:hAnsi="Times New Roman" w:cs="Times New Roman"/>
                <w:bCs/>
                <w:lang w:eastAsia="ru-RU"/>
              </w:rPr>
              <w:t>9 375,00</w:t>
            </w:r>
          </w:p>
        </w:tc>
      </w:tr>
      <w:tr w:rsidR="00940BE1" w:rsidRPr="00A70210" w:rsidTr="002345D8">
        <w:trPr>
          <w:trHeight w:val="289"/>
        </w:trPr>
        <w:tc>
          <w:tcPr>
            <w:tcW w:w="1843" w:type="dxa"/>
            <w:gridSpan w:val="2"/>
            <w:shd w:val="clear" w:color="auto" w:fill="auto"/>
            <w:vAlign w:val="center"/>
            <w:hideMark/>
          </w:tcPr>
          <w:p w:rsidR="00940BE1" w:rsidRPr="00A70210" w:rsidRDefault="00940BE1" w:rsidP="002345D8">
            <w:pPr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A70210">
              <w:rPr>
                <w:rFonts w:ascii="Times New Roman" w:eastAsia="Times New Roman" w:hAnsi="Times New Roman" w:cs="Times New Roman"/>
                <w:lang w:eastAsia="ru-RU"/>
              </w:rPr>
              <w:t>Тэпинг</w:t>
            </w:r>
            <w:proofErr w:type="spellEnd"/>
            <w:r w:rsidRPr="00A70210">
              <w:rPr>
                <w:rFonts w:ascii="Times New Roman" w:eastAsia="Times New Roman" w:hAnsi="Times New Roman" w:cs="Times New Roman"/>
                <w:lang w:eastAsia="ru-RU"/>
              </w:rPr>
              <w:t xml:space="preserve"> Пол 205 АС Графит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40BE1" w:rsidRPr="00A70210" w:rsidRDefault="00940BE1" w:rsidP="002345D8">
            <w:pPr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A70210">
              <w:rPr>
                <w:rFonts w:ascii="Times New Roman" w:eastAsia="Times New Roman" w:hAnsi="Times New Roman" w:cs="Times New Roman"/>
                <w:lang w:eastAsia="ru-RU"/>
              </w:rPr>
              <w:t>Комплект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40BE1" w:rsidRPr="00A70210" w:rsidRDefault="00940BE1" w:rsidP="002345D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0210">
              <w:rPr>
                <w:rFonts w:ascii="Times New Roman" w:eastAsia="Times New Roman" w:hAnsi="Times New Roman" w:cs="Times New Roman"/>
                <w:lang w:eastAsia="ru-RU"/>
              </w:rPr>
              <w:t>25,00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940BE1" w:rsidRPr="00A70210" w:rsidRDefault="00940BE1" w:rsidP="002345D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A70210">
              <w:rPr>
                <w:rFonts w:ascii="Times New Roman" w:eastAsia="Times New Roman" w:hAnsi="Times New Roman" w:cs="Times New Roman"/>
                <w:lang w:eastAsia="ru-RU"/>
              </w:rPr>
              <w:t>кг</w:t>
            </w:r>
            <w:proofErr w:type="gramEnd"/>
            <w:r w:rsidRPr="00A70210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940BE1" w:rsidRPr="00A70210" w:rsidRDefault="00940BE1" w:rsidP="002345D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0210">
              <w:rPr>
                <w:rFonts w:ascii="Times New Roman" w:eastAsia="Times New Roman" w:hAnsi="Times New Roman" w:cs="Times New Roman"/>
                <w:lang w:eastAsia="ru-RU"/>
              </w:rPr>
              <w:t>5 дней</w:t>
            </w:r>
          </w:p>
        </w:tc>
        <w:tc>
          <w:tcPr>
            <w:tcW w:w="2155" w:type="dxa"/>
            <w:shd w:val="clear" w:color="auto" w:fill="auto"/>
            <w:vAlign w:val="center"/>
            <w:hideMark/>
          </w:tcPr>
          <w:p w:rsidR="00940BE1" w:rsidRPr="00A70210" w:rsidRDefault="00940BE1" w:rsidP="002345D8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70210">
              <w:rPr>
                <w:rFonts w:ascii="Times New Roman" w:eastAsia="Times New Roman" w:hAnsi="Times New Roman" w:cs="Times New Roman"/>
                <w:bCs/>
                <w:lang w:eastAsia="ru-RU"/>
              </w:rPr>
              <w:t>9 375,00</w:t>
            </w:r>
          </w:p>
        </w:tc>
      </w:tr>
      <w:tr w:rsidR="00940BE1" w:rsidRPr="00A70210" w:rsidTr="002345D8">
        <w:trPr>
          <w:trHeight w:val="289"/>
        </w:trPr>
        <w:tc>
          <w:tcPr>
            <w:tcW w:w="1843" w:type="dxa"/>
            <w:gridSpan w:val="2"/>
            <w:shd w:val="clear" w:color="auto" w:fill="auto"/>
            <w:vAlign w:val="center"/>
            <w:hideMark/>
          </w:tcPr>
          <w:p w:rsidR="00940BE1" w:rsidRPr="00A70210" w:rsidRDefault="00940BE1" w:rsidP="002345D8">
            <w:pPr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A70210">
              <w:rPr>
                <w:rFonts w:ascii="Times New Roman" w:eastAsia="Times New Roman" w:hAnsi="Times New Roman" w:cs="Times New Roman"/>
                <w:lang w:eastAsia="ru-RU"/>
              </w:rPr>
              <w:t>Тэпинг</w:t>
            </w:r>
            <w:proofErr w:type="spellEnd"/>
            <w:r w:rsidRPr="00A70210">
              <w:rPr>
                <w:rFonts w:ascii="Times New Roman" w:eastAsia="Times New Roman" w:hAnsi="Times New Roman" w:cs="Times New Roman"/>
                <w:lang w:eastAsia="ru-RU"/>
              </w:rPr>
              <w:t xml:space="preserve"> Пол 205 Паропроницаемый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40BE1" w:rsidRPr="00A70210" w:rsidRDefault="00940BE1" w:rsidP="002345D8">
            <w:pPr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A70210">
              <w:rPr>
                <w:rFonts w:ascii="Times New Roman" w:eastAsia="Times New Roman" w:hAnsi="Times New Roman" w:cs="Times New Roman"/>
                <w:lang w:eastAsia="ru-RU"/>
              </w:rPr>
              <w:t>Комплект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40BE1" w:rsidRPr="00A70210" w:rsidRDefault="00940BE1" w:rsidP="002345D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0210">
              <w:rPr>
                <w:rFonts w:ascii="Times New Roman" w:eastAsia="Times New Roman" w:hAnsi="Times New Roman" w:cs="Times New Roman"/>
                <w:lang w:eastAsia="ru-RU"/>
              </w:rPr>
              <w:t>19,20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940BE1" w:rsidRPr="00A70210" w:rsidRDefault="00940BE1" w:rsidP="002345D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A70210">
              <w:rPr>
                <w:rFonts w:ascii="Times New Roman" w:eastAsia="Times New Roman" w:hAnsi="Times New Roman" w:cs="Times New Roman"/>
                <w:lang w:eastAsia="ru-RU"/>
              </w:rPr>
              <w:t>кг</w:t>
            </w:r>
            <w:proofErr w:type="gramEnd"/>
            <w:r w:rsidRPr="00A70210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940BE1" w:rsidRPr="00A70210" w:rsidRDefault="00940BE1" w:rsidP="002345D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0210">
              <w:rPr>
                <w:rFonts w:ascii="Times New Roman" w:eastAsia="Times New Roman" w:hAnsi="Times New Roman" w:cs="Times New Roman"/>
                <w:lang w:eastAsia="ru-RU"/>
              </w:rPr>
              <w:t>5 дней</w:t>
            </w:r>
          </w:p>
        </w:tc>
        <w:tc>
          <w:tcPr>
            <w:tcW w:w="2155" w:type="dxa"/>
            <w:shd w:val="clear" w:color="auto" w:fill="auto"/>
            <w:vAlign w:val="center"/>
            <w:hideMark/>
          </w:tcPr>
          <w:p w:rsidR="00940BE1" w:rsidRPr="00A70210" w:rsidRDefault="00940BE1" w:rsidP="002345D8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70210">
              <w:rPr>
                <w:rFonts w:ascii="Times New Roman" w:eastAsia="Times New Roman" w:hAnsi="Times New Roman" w:cs="Times New Roman"/>
                <w:bCs/>
                <w:lang w:eastAsia="ru-RU"/>
              </w:rPr>
              <w:t>8 433,01</w:t>
            </w:r>
          </w:p>
        </w:tc>
      </w:tr>
      <w:tr w:rsidR="00940BE1" w:rsidRPr="00A70210" w:rsidTr="002345D8">
        <w:trPr>
          <w:trHeight w:val="289"/>
        </w:trPr>
        <w:tc>
          <w:tcPr>
            <w:tcW w:w="9101" w:type="dxa"/>
            <w:gridSpan w:val="7"/>
            <w:shd w:val="clear" w:color="auto" w:fill="auto"/>
            <w:vAlign w:val="center"/>
            <w:hideMark/>
          </w:tcPr>
          <w:p w:rsidR="00940BE1" w:rsidRPr="00A70210" w:rsidRDefault="00940BE1" w:rsidP="002345D8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70210">
              <w:rPr>
                <w:rFonts w:ascii="Times New Roman" w:eastAsia="Times New Roman" w:hAnsi="Times New Roman" w:cs="Times New Roman"/>
                <w:bCs/>
                <w:lang w:eastAsia="ru-RU"/>
              </w:rPr>
              <w:t>Эпоксидные краски для бетона и металла</w:t>
            </w:r>
          </w:p>
        </w:tc>
      </w:tr>
      <w:tr w:rsidR="00940BE1" w:rsidRPr="00A70210" w:rsidTr="002345D8">
        <w:trPr>
          <w:trHeight w:val="289"/>
        </w:trPr>
        <w:tc>
          <w:tcPr>
            <w:tcW w:w="1843" w:type="dxa"/>
            <w:gridSpan w:val="2"/>
            <w:shd w:val="clear" w:color="auto" w:fill="auto"/>
            <w:vAlign w:val="center"/>
            <w:hideMark/>
          </w:tcPr>
          <w:p w:rsidR="00940BE1" w:rsidRPr="00A70210" w:rsidRDefault="00940BE1" w:rsidP="002345D8">
            <w:pPr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A70210">
              <w:rPr>
                <w:rFonts w:ascii="Times New Roman" w:eastAsia="Times New Roman" w:hAnsi="Times New Roman" w:cs="Times New Roman"/>
                <w:lang w:eastAsia="ru-RU"/>
              </w:rPr>
              <w:t>Тэпинг</w:t>
            </w:r>
            <w:proofErr w:type="spellEnd"/>
            <w:r w:rsidRPr="00A7021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gramStart"/>
            <w:r w:rsidRPr="00A70210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proofErr w:type="gramEnd"/>
            <w:r w:rsidRPr="00A70210">
              <w:rPr>
                <w:rFonts w:ascii="Times New Roman" w:eastAsia="Times New Roman" w:hAnsi="Times New Roman" w:cs="Times New Roman"/>
                <w:lang w:eastAsia="ru-RU"/>
              </w:rPr>
              <w:t xml:space="preserve"> 1155 Грунт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40BE1" w:rsidRPr="00A70210" w:rsidRDefault="00940BE1" w:rsidP="002345D8">
            <w:pPr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A70210">
              <w:rPr>
                <w:rFonts w:ascii="Times New Roman" w:eastAsia="Times New Roman" w:hAnsi="Times New Roman" w:cs="Times New Roman"/>
                <w:lang w:eastAsia="ru-RU"/>
              </w:rPr>
              <w:t>Комплект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40BE1" w:rsidRPr="00A70210" w:rsidRDefault="00940BE1" w:rsidP="002345D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0210">
              <w:rPr>
                <w:rFonts w:ascii="Times New Roman" w:eastAsia="Times New Roman" w:hAnsi="Times New Roman" w:cs="Times New Roman"/>
                <w:lang w:eastAsia="ru-RU"/>
              </w:rPr>
              <w:t>22,40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940BE1" w:rsidRPr="00A70210" w:rsidRDefault="00940BE1" w:rsidP="002345D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A70210">
              <w:rPr>
                <w:rFonts w:ascii="Times New Roman" w:eastAsia="Times New Roman" w:hAnsi="Times New Roman" w:cs="Times New Roman"/>
                <w:lang w:eastAsia="ru-RU"/>
              </w:rPr>
              <w:t>кг</w:t>
            </w:r>
            <w:proofErr w:type="gramEnd"/>
            <w:r w:rsidRPr="00A70210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940BE1" w:rsidRPr="00A70210" w:rsidRDefault="00940BE1" w:rsidP="002345D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0210">
              <w:rPr>
                <w:rFonts w:ascii="Times New Roman" w:eastAsia="Times New Roman" w:hAnsi="Times New Roman" w:cs="Times New Roman"/>
                <w:lang w:eastAsia="ru-RU"/>
              </w:rPr>
              <w:t>5 дней</w:t>
            </w:r>
          </w:p>
        </w:tc>
        <w:tc>
          <w:tcPr>
            <w:tcW w:w="2155" w:type="dxa"/>
            <w:shd w:val="clear" w:color="auto" w:fill="auto"/>
            <w:vAlign w:val="center"/>
            <w:hideMark/>
          </w:tcPr>
          <w:p w:rsidR="00940BE1" w:rsidRPr="00A70210" w:rsidRDefault="00940BE1" w:rsidP="002345D8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70210">
              <w:rPr>
                <w:rFonts w:ascii="Times New Roman" w:eastAsia="Times New Roman" w:hAnsi="Times New Roman" w:cs="Times New Roman"/>
                <w:bCs/>
                <w:lang w:eastAsia="ru-RU"/>
              </w:rPr>
              <w:t>8 729,55</w:t>
            </w:r>
          </w:p>
        </w:tc>
      </w:tr>
      <w:tr w:rsidR="00940BE1" w:rsidRPr="00A70210" w:rsidTr="002345D8">
        <w:trPr>
          <w:trHeight w:val="289"/>
        </w:trPr>
        <w:tc>
          <w:tcPr>
            <w:tcW w:w="1843" w:type="dxa"/>
            <w:gridSpan w:val="2"/>
            <w:shd w:val="clear" w:color="auto" w:fill="auto"/>
            <w:vAlign w:val="center"/>
            <w:hideMark/>
          </w:tcPr>
          <w:p w:rsidR="00940BE1" w:rsidRPr="00A70210" w:rsidRDefault="00940BE1" w:rsidP="002345D8">
            <w:pPr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A70210">
              <w:rPr>
                <w:rFonts w:ascii="Times New Roman" w:eastAsia="Times New Roman" w:hAnsi="Times New Roman" w:cs="Times New Roman"/>
                <w:lang w:eastAsia="ru-RU"/>
              </w:rPr>
              <w:t>Тэпинг</w:t>
            </w:r>
            <w:proofErr w:type="spellEnd"/>
            <w:r w:rsidRPr="00A7021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gramStart"/>
            <w:r w:rsidRPr="00A70210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proofErr w:type="gramEnd"/>
            <w:r w:rsidRPr="00A70210">
              <w:rPr>
                <w:rFonts w:ascii="Times New Roman" w:eastAsia="Times New Roman" w:hAnsi="Times New Roman" w:cs="Times New Roman"/>
                <w:lang w:eastAsia="ru-RU"/>
              </w:rPr>
              <w:t xml:space="preserve"> 1155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40BE1" w:rsidRPr="00A70210" w:rsidRDefault="00940BE1" w:rsidP="002345D8">
            <w:pPr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A70210">
              <w:rPr>
                <w:rFonts w:ascii="Times New Roman" w:eastAsia="Times New Roman" w:hAnsi="Times New Roman" w:cs="Times New Roman"/>
                <w:lang w:eastAsia="ru-RU"/>
              </w:rPr>
              <w:t>Комплект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40BE1" w:rsidRPr="00A70210" w:rsidRDefault="00940BE1" w:rsidP="002345D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0210">
              <w:rPr>
                <w:rFonts w:ascii="Times New Roman" w:eastAsia="Times New Roman" w:hAnsi="Times New Roman" w:cs="Times New Roman"/>
                <w:lang w:eastAsia="ru-RU"/>
              </w:rPr>
              <w:t>20,60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940BE1" w:rsidRPr="00A70210" w:rsidRDefault="00940BE1" w:rsidP="002345D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A70210">
              <w:rPr>
                <w:rFonts w:ascii="Times New Roman" w:eastAsia="Times New Roman" w:hAnsi="Times New Roman" w:cs="Times New Roman"/>
                <w:lang w:eastAsia="ru-RU"/>
              </w:rPr>
              <w:t>кг</w:t>
            </w:r>
            <w:proofErr w:type="gramEnd"/>
            <w:r w:rsidRPr="00A70210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940BE1" w:rsidRPr="00A70210" w:rsidRDefault="00940BE1" w:rsidP="002345D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0210">
              <w:rPr>
                <w:rFonts w:ascii="Times New Roman" w:eastAsia="Times New Roman" w:hAnsi="Times New Roman" w:cs="Times New Roman"/>
                <w:lang w:eastAsia="ru-RU"/>
              </w:rPr>
              <w:t>5 дней</w:t>
            </w:r>
          </w:p>
        </w:tc>
        <w:tc>
          <w:tcPr>
            <w:tcW w:w="2155" w:type="dxa"/>
            <w:shd w:val="clear" w:color="auto" w:fill="auto"/>
            <w:vAlign w:val="center"/>
            <w:hideMark/>
          </w:tcPr>
          <w:p w:rsidR="00940BE1" w:rsidRPr="00A70210" w:rsidRDefault="00940BE1" w:rsidP="002345D8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70210">
              <w:rPr>
                <w:rFonts w:ascii="Times New Roman" w:eastAsia="Times New Roman" w:hAnsi="Times New Roman" w:cs="Times New Roman"/>
                <w:bCs/>
                <w:lang w:eastAsia="ru-RU"/>
              </w:rPr>
              <w:t>7 975,08</w:t>
            </w:r>
          </w:p>
        </w:tc>
      </w:tr>
      <w:tr w:rsidR="00940BE1" w:rsidRPr="00A70210" w:rsidTr="002345D8">
        <w:trPr>
          <w:trHeight w:val="289"/>
        </w:trPr>
        <w:tc>
          <w:tcPr>
            <w:tcW w:w="1843" w:type="dxa"/>
            <w:gridSpan w:val="2"/>
            <w:shd w:val="clear" w:color="auto" w:fill="auto"/>
            <w:vAlign w:val="center"/>
            <w:hideMark/>
          </w:tcPr>
          <w:p w:rsidR="00940BE1" w:rsidRPr="00A70210" w:rsidRDefault="00940BE1" w:rsidP="002345D8">
            <w:pPr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A70210">
              <w:rPr>
                <w:rFonts w:ascii="Times New Roman" w:eastAsia="Times New Roman" w:hAnsi="Times New Roman" w:cs="Times New Roman"/>
                <w:lang w:eastAsia="ru-RU"/>
              </w:rPr>
              <w:t>Тэпинг</w:t>
            </w:r>
            <w:proofErr w:type="spellEnd"/>
            <w:proofErr w:type="gramStart"/>
            <w:r w:rsidRPr="00A70210">
              <w:rPr>
                <w:rFonts w:ascii="Times New Roman" w:eastAsia="Times New Roman" w:hAnsi="Times New Roman" w:cs="Times New Roman"/>
                <w:lang w:eastAsia="ru-RU"/>
              </w:rPr>
              <w:t xml:space="preserve"> В</w:t>
            </w:r>
            <w:proofErr w:type="gramEnd"/>
            <w:r w:rsidRPr="00A70210">
              <w:rPr>
                <w:rFonts w:ascii="Times New Roman" w:eastAsia="Times New Roman" w:hAnsi="Times New Roman" w:cs="Times New Roman"/>
                <w:lang w:eastAsia="ru-RU"/>
              </w:rPr>
              <w:t xml:space="preserve"> 012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40BE1" w:rsidRPr="00A70210" w:rsidRDefault="00940BE1" w:rsidP="002345D8">
            <w:pPr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A70210">
              <w:rPr>
                <w:rFonts w:ascii="Times New Roman" w:eastAsia="Times New Roman" w:hAnsi="Times New Roman" w:cs="Times New Roman"/>
                <w:lang w:eastAsia="ru-RU"/>
              </w:rPr>
              <w:t>Комплект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40BE1" w:rsidRPr="00A70210" w:rsidRDefault="00940BE1" w:rsidP="002345D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0210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940BE1" w:rsidRPr="00A70210" w:rsidRDefault="00940BE1" w:rsidP="002345D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A70210">
              <w:rPr>
                <w:rFonts w:ascii="Times New Roman" w:eastAsia="Times New Roman" w:hAnsi="Times New Roman" w:cs="Times New Roman"/>
                <w:lang w:eastAsia="ru-RU"/>
              </w:rPr>
              <w:t>кг</w:t>
            </w:r>
            <w:proofErr w:type="gramEnd"/>
            <w:r w:rsidRPr="00A70210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940BE1" w:rsidRPr="00A70210" w:rsidRDefault="00940BE1" w:rsidP="002345D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0210">
              <w:rPr>
                <w:rFonts w:ascii="Times New Roman" w:eastAsia="Times New Roman" w:hAnsi="Times New Roman" w:cs="Times New Roman"/>
                <w:lang w:eastAsia="ru-RU"/>
              </w:rPr>
              <w:t>5 дней</w:t>
            </w:r>
          </w:p>
        </w:tc>
        <w:tc>
          <w:tcPr>
            <w:tcW w:w="2155" w:type="dxa"/>
            <w:shd w:val="clear" w:color="auto" w:fill="auto"/>
            <w:vAlign w:val="center"/>
            <w:hideMark/>
          </w:tcPr>
          <w:p w:rsidR="00940BE1" w:rsidRPr="00A70210" w:rsidRDefault="00940BE1" w:rsidP="002345D8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70210">
              <w:rPr>
                <w:rFonts w:ascii="Times New Roman" w:eastAsia="Times New Roman" w:hAnsi="Times New Roman" w:cs="Times New Roman"/>
                <w:bCs/>
                <w:lang w:eastAsia="ru-RU"/>
              </w:rPr>
              <w:t>5 890,00</w:t>
            </w:r>
          </w:p>
        </w:tc>
      </w:tr>
      <w:tr w:rsidR="00940BE1" w:rsidRPr="00A70210" w:rsidTr="002345D8">
        <w:trPr>
          <w:trHeight w:val="289"/>
        </w:trPr>
        <w:tc>
          <w:tcPr>
            <w:tcW w:w="9101" w:type="dxa"/>
            <w:gridSpan w:val="7"/>
            <w:shd w:val="clear" w:color="auto" w:fill="auto"/>
            <w:vAlign w:val="center"/>
            <w:hideMark/>
          </w:tcPr>
          <w:p w:rsidR="00940BE1" w:rsidRPr="00A70210" w:rsidRDefault="00940BE1" w:rsidP="002345D8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70210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Грунтовки и </w:t>
            </w:r>
            <w:proofErr w:type="gramStart"/>
            <w:r w:rsidRPr="00A70210">
              <w:rPr>
                <w:rFonts w:ascii="Times New Roman" w:eastAsia="Times New Roman" w:hAnsi="Times New Roman" w:cs="Times New Roman"/>
                <w:bCs/>
                <w:lang w:eastAsia="ru-RU"/>
              </w:rPr>
              <w:t>антикоррозийный</w:t>
            </w:r>
            <w:proofErr w:type="gramEnd"/>
            <w:r w:rsidRPr="00A70210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покрытия для металла</w:t>
            </w:r>
          </w:p>
        </w:tc>
      </w:tr>
      <w:tr w:rsidR="00940BE1" w:rsidRPr="00A70210" w:rsidTr="002345D8">
        <w:trPr>
          <w:trHeight w:val="289"/>
        </w:trPr>
        <w:tc>
          <w:tcPr>
            <w:tcW w:w="1843" w:type="dxa"/>
            <w:gridSpan w:val="2"/>
            <w:shd w:val="clear" w:color="auto" w:fill="auto"/>
            <w:vAlign w:val="center"/>
            <w:hideMark/>
          </w:tcPr>
          <w:p w:rsidR="00940BE1" w:rsidRPr="00A70210" w:rsidRDefault="00940BE1" w:rsidP="002345D8">
            <w:pPr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A70210">
              <w:rPr>
                <w:rFonts w:ascii="Times New Roman" w:eastAsia="Times New Roman" w:hAnsi="Times New Roman" w:cs="Times New Roman"/>
                <w:lang w:eastAsia="ru-RU"/>
              </w:rPr>
              <w:t>Тэпинг</w:t>
            </w:r>
            <w:proofErr w:type="spellEnd"/>
            <w:r w:rsidRPr="00A70210">
              <w:rPr>
                <w:rFonts w:ascii="Times New Roman" w:eastAsia="Times New Roman" w:hAnsi="Times New Roman" w:cs="Times New Roman"/>
                <w:lang w:eastAsia="ru-RU"/>
              </w:rPr>
              <w:t xml:space="preserve"> Грунт </w:t>
            </w:r>
            <w:proofErr w:type="spellStart"/>
            <w:r w:rsidRPr="00A70210">
              <w:rPr>
                <w:rFonts w:ascii="Times New Roman" w:eastAsia="Times New Roman" w:hAnsi="Times New Roman" w:cs="Times New Roman"/>
                <w:lang w:eastAsia="ru-RU"/>
              </w:rPr>
              <w:t>Антикор</w:t>
            </w:r>
            <w:proofErr w:type="spellEnd"/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40BE1" w:rsidRPr="00A70210" w:rsidRDefault="00940BE1" w:rsidP="002345D8">
            <w:pPr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A70210">
              <w:rPr>
                <w:rFonts w:ascii="Times New Roman" w:eastAsia="Times New Roman" w:hAnsi="Times New Roman" w:cs="Times New Roman"/>
                <w:lang w:eastAsia="ru-RU"/>
              </w:rPr>
              <w:t>Комплект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40BE1" w:rsidRPr="00A70210" w:rsidRDefault="00940BE1" w:rsidP="002345D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0210">
              <w:rPr>
                <w:rFonts w:ascii="Times New Roman" w:eastAsia="Times New Roman" w:hAnsi="Times New Roman" w:cs="Times New Roman"/>
                <w:lang w:eastAsia="ru-RU"/>
              </w:rPr>
              <w:t>12,00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940BE1" w:rsidRPr="00A70210" w:rsidRDefault="00940BE1" w:rsidP="002345D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A70210">
              <w:rPr>
                <w:rFonts w:ascii="Times New Roman" w:eastAsia="Times New Roman" w:hAnsi="Times New Roman" w:cs="Times New Roman"/>
                <w:lang w:eastAsia="ru-RU"/>
              </w:rPr>
              <w:t>кг</w:t>
            </w:r>
            <w:proofErr w:type="gramEnd"/>
            <w:r w:rsidRPr="00A70210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940BE1" w:rsidRPr="00A70210" w:rsidRDefault="00940BE1" w:rsidP="002345D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0210">
              <w:rPr>
                <w:rFonts w:ascii="Times New Roman" w:eastAsia="Times New Roman" w:hAnsi="Times New Roman" w:cs="Times New Roman"/>
                <w:lang w:eastAsia="ru-RU"/>
              </w:rPr>
              <w:t>5 дней</w:t>
            </w:r>
          </w:p>
        </w:tc>
        <w:tc>
          <w:tcPr>
            <w:tcW w:w="2155" w:type="dxa"/>
            <w:shd w:val="clear" w:color="auto" w:fill="auto"/>
            <w:vAlign w:val="center"/>
            <w:hideMark/>
          </w:tcPr>
          <w:p w:rsidR="00940BE1" w:rsidRPr="00A70210" w:rsidRDefault="00940BE1" w:rsidP="002345D8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70210">
              <w:rPr>
                <w:rFonts w:ascii="Times New Roman" w:eastAsia="Times New Roman" w:hAnsi="Times New Roman" w:cs="Times New Roman"/>
                <w:bCs/>
                <w:lang w:eastAsia="ru-RU"/>
              </w:rPr>
              <w:t>5 745,40</w:t>
            </w:r>
          </w:p>
        </w:tc>
      </w:tr>
      <w:tr w:rsidR="00940BE1" w:rsidRPr="00A70210" w:rsidTr="002345D8">
        <w:trPr>
          <w:trHeight w:val="289"/>
        </w:trPr>
        <w:tc>
          <w:tcPr>
            <w:tcW w:w="1843" w:type="dxa"/>
            <w:gridSpan w:val="2"/>
            <w:shd w:val="clear" w:color="auto" w:fill="auto"/>
            <w:vAlign w:val="center"/>
            <w:hideMark/>
          </w:tcPr>
          <w:p w:rsidR="00940BE1" w:rsidRPr="00A70210" w:rsidRDefault="00940BE1" w:rsidP="002345D8">
            <w:pPr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A70210">
              <w:rPr>
                <w:rFonts w:ascii="Times New Roman" w:eastAsia="Times New Roman" w:hAnsi="Times New Roman" w:cs="Times New Roman"/>
                <w:lang w:eastAsia="ru-RU"/>
              </w:rPr>
              <w:t>Тэпинг</w:t>
            </w:r>
            <w:proofErr w:type="spellEnd"/>
            <w:r w:rsidRPr="00A7021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A70210">
              <w:rPr>
                <w:rFonts w:ascii="Times New Roman" w:eastAsia="Times New Roman" w:hAnsi="Times New Roman" w:cs="Times New Roman"/>
                <w:lang w:eastAsia="ru-RU"/>
              </w:rPr>
              <w:t>Праймер</w:t>
            </w:r>
            <w:proofErr w:type="spellEnd"/>
            <w:r w:rsidRPr="00A70210">
              <w:rPr>
                <w:rFonts w:ascii="Times New Roman" w:eastAsia="Times New Roman" w:hAnsi="Times New Roman" w:cs="Times New Roman"/>
                <w:lang w:eastAsia="ru-RU"/>
              </w:rPr>
              <w:t xml:space="preserve"> ЭП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40BE1" w:rsidRPr="00A70210" w:rsidRDefault="00940BE1" w:rsidP="002345D8">
            <w:pPr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A70210">
              <w:rPr>
                <w:rFonts w:ascii="Times New Roman" w:eastAsia="Times New Roman" w:hAnsi="Times New Roman" w:cs="Times New Roman"/>
                <w:lang w:eastAsia="ru-RU"/>
              </w:rPr>
              <w:t>Комплект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40BE1" w:rsidRPr="00A70210" w:rsidRDefault="00940BE1" w:rsidP="002345D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0210">
              <w:rPr>
                <w:rFonts w:ascii="Times New Roman" w:eastAsia="Times New Roman" w:hAnsi="Times New Roman" w:cs="Times New Roman"/>
                <w:lang w:eastAsia="ru-RU"/>
              </w:rPr>
              <w:t>23,20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940BE1" w:rsidRPr="00A70210" w:rsidRDefault="00940BE1" w:rsidP="002345D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A70210">
              <w:rPr>
                <w:rFonts w:ascii="Times New Roman" w:eastAsia="Times New Roman" w:hAnsi="Times New Roman" w:cs="Times New Roman"/>
                <w:lang w:eastAsia="ru-RU"/>
              </w:rPr>
              <w:t>кг</w:t>
            </w:r>
            <w:proofErr w:type="gramEnd"/>
            <w:r w:rsidRPr="00A70210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940BE1" w:rsidRPr="00A70210" w:rsidRDefault="00940BE1" w:rsidP="002345D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0210">
              <w:rPr>
                <w:rFonts w:ascii="Times New Roman" w:eastAsia="Times New Roman" w:hAnsi="Times New Roman" w:cs="Times New Roman"/>
                <w:lang w:eastAsia="ru-RU"/>
              </w:rPr>
              <w:t>5 дней</w:t>
            </w:r>
          </w:p>
        </w:tc>
        <w:tc>
          <w:tcPr>
            <w:tcW w:w="2155" w:type="dxa"/>
            <w:shd w:val="clear" w:color="auto" w:fill="auto"/>
            <w:vAlign w:val="center"/>
            <w:hideMark/>
          </w:tcPr>
          <w:p w:rsidR="00940BE1" w:rsidRPr="00A70210" w:rsidRDefault="00940BE1" w:rsidP="002345D8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70210">
              <w:rPr>
                <w:rFonts w:ascii="Times New Roman" w:eastAsia="Times New Roman" w:hAnsi="Times New Roman" w:cs="Times New Roman"/>
                <w:bCs/>
                <w:lang w:eastAsia="ru-RU"/>
              </w:rPr>
              <w:t>7 820,00</w:t>
            </w:r>
          </w:p>
        </w:tc>
      </w:tr>
      <w:tr w:rsidR="00940BE1" w:rsidRPr="00A70210" w:rsidTr="002345D8">
        <w:trPr>
          <w:trHeight w:val="300"/>
        </w:trPr>
        <w:tc>
          <w:tcPr>
            <w:tcW w:w="1843" w:type="dxa"/>
            <w:gridSpan w:val="2"/>
            <w:shd w:val="clear" w:color="auto" w:fill="auto"/>
            <w:vAlign w:val="center"/>
            <w:hideMark/>
          </w:tcPr>
          <w:p w:rsidR="00940BE1" w:rsidRPr="00A70210" w:rsidRDefault="00940BE1" w:rsidP="002345D8">
            <w:pPr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A70210">
              <w:rPr>
                <w:rFonts w:ascii="Times New Roman" w:eastAsia="Times New Roman" w:hAnsi="Times New Roman" w:cs="Times New Roman"/>
                <w:lang w:eastAsia="ru-RU"/>
              </w:rPr>
              <w:t>Тэпинг</w:t>
            </w:r>
            <w:proofErr w:type="spellEnd"/>
            <w:r w:rsidRPr="00A7021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A70210">
              <w:rPr>
                <w:rFonts w:ascii="Times New Roman" w:eastAsia="Times New Roman" w:hAnsi="Times New Roman" w:cs="Times New Roman"/>
                <w:lang w:eastAsia="ru-RU"/>
              </w:rPr>
              <w:t>Пищпром</w:t>
            </w:r>
            <w:proofErr w:type="spellEnd"/>
            <w:r w:rsidRPr="00A70210">
              <w:rPr>
                <w:rFonts w:ascii="Times New Roman" w:eastAsia="Times New Roman" w:hAnsi="Times New Roman" w:cs="Times New Roman"/>
                <w:lang w:eastAsia="ru-RU"/>
              </w:rPr>
              <w:t xml:space="preserve"> ЭП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40BE1" w:rsidRPr="00A70210" w:rsidRDefault="00940BE1" w:rsidP="002345D8">
            <w:pPr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A70210">
              <w:rPr>
                <w:rFonts w:ascii="Times New Roman" w:eastAsia="Times New Roman" w:hAnsi="Times New Roman" w:cs="Times New Roman"/>
                <w:lang w:eastAsia="ru-RU"/>
              </w:rPr>
              <w:t>Комплект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40BE1" w:rsidRPr="00A70210" w:rsidRDefault="00940BE1" w:rsidP="002345D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0210">
              <w:rPr>
                <w:rFonts w:ascii="Times New Roman" w:eastAsia="Times New Roman" w:hAnsi="Times New Roman" w:cs="Times New Roman"/>
                <w:lang w:eastAsia="ru-RU"/>
              </w:rPr>
              <w:t>30,80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940BE1" w:rsidRPr="00A70210" w:rsidRDefault="00940BE1" w:rsidP="002345D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A70210">
              <w:rPr>
                <w:rFonts w:ascii="Times New Roman" w:eastAsia="Times New Roman" w:hAnsi="Times New Roman" w:cs="Times New Roman"/>
                <w:lang w:eastAsia="ru-RU"/>
              </w:rPr>
              <w:t>кг</w:t>
            </w:r>
            <w:proofErr w:type="gramEnd"/>
            <w:r w:rsidRPr="00A70210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940BE1" w:rsidRPr="00A70210" w:rsidRDefault="00940BE1" w:rsidP="002345D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0210">
              <w:rPr>
                <w:rFonts w:ascii="Times New Roman" w:eastAsia="Times New Roman" w:hAnsi="Times New Roman" w:cs="Times New Roman"/>
                <w:lang w:eastAsia="ru-RU"/>
              </w:rPr>
              <w:t>5 дней</w:t>
            </w:r>
          </w:p>
        </w:tc>
        <w:tc>
          <w:tcPr>
            <w:tcW w:w="2155" w:type="dxa"/>
            <w:shd w:val="clear" w:color="auto" w:fill="auto"/>
            <w:vAlign w:val="center"/>
            <w:hideMark/>
          </w:tcPr>
          <w:p w:rsidR="00940BE1" w:rsidRPr="00A70210" w:rsidRDefault="00940BE1" w:rsidP="002345D8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70210">
              <w:rPr>
                <w:rFonts w:ascii="Times New Roman" w:eastAsia="Times New Roman" w:hAnsi="Times New Roman" w:cs="Times New Roman"/>
                <w:bCs/>
                <w:lang w:eastAsia="ru-RU"/>
              </w:rPr>
              <w:t>11 270,00</w:t>
            </w:r>
          </w:p>
        </w:tc>
      </w:tr>
      <w:tr w:rsidR="00940BE1" w:rsidRPr="00A70210" w:rsidTr="002345D8">
        <w:trPr>
          <w:trHeight w:val="289"/>
        </w:trPr>
        <w:tc>
          <w:tcPr>
            <w:tcW w:w="1843" w:type="dxa"/>
            <w:gridSpan w:val="2"/>
            <w:shd w:val="clear" w:color="auto" w:fill="auto"/>
            <w:vAlign w:val="center"/>
            <w:hideMark/>
          </w:tcPr>
          <w:p w:rsidR="00940BE1" w:rsidRPr="00A70210" w:rsidRDefault="00940BE1" w:rsidP="002345D8">
            <w:pPr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A70210">
              <w:rPr>
                <w:rFonts w:ascii="Times New Roman" w:eastAsia="Times New Roman" w:hAnsi="Times New Roman" w:cs="Times New Roman"/>
                <w:lang w:eastAsia="ru-RU"/>
              </w:rPr>
              <w:t>Тэпинг</w:t>
            </w:r>
            <w:proofErr w:type="spellEnd"/>
            <w:r w:rsidRPr="00A70210">
              <w:rPr>
                <w:rFonts w:ascii="Times New Roman" w:eastAsia="Times New Roman" w:hAnsi="Times New Roman" w:cs="Times New Roman"/>
                <w:lang w:eastAsia="ru-RU"/>
              </w:rPr>
              <w:t xml:space="preserve"> Грунт-Цинк 57 ЭП 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40BE1" w:rsidRPr="00A70210" w:rsidRDefault="00940BE1" w:rsidP="002345D8">
            <w:pPr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A70210">
              <w:rPr>
                <w:rFonts w:ascii="Times New Roman" w:eastAsia="Times New Roman" w:hAnsi="Times New Roman" w:cs="Times New Roman"/>
                <w:lang w:eastAsia="ru-RU"/>
              </w:rPr>
              <w:t>Комплект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40BE1" w:rsidRPr="00A70210" w:rsidRDefault="00940BE1" w:rsidP="002345D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0210">
              <w:rPr>
                <w:rFonts w:ascii="Times New Roman" w:eastAsia="Times New Roman" w:hAnsi="Times New Roman" w:cs="Times New Roman"/>
                <w:lang w:eastAsia="ru-RU"/>
              </w:rPr>
              <w:t>15,22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940BE1" w:rsidRPr="00A70210" w:rsidRDefault="00940BE1" w:rsidP="002345D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A70210">
              <w:rPr>
                <w:rFonts w:ascii="Times New Roman" w:eastAsia="Times New Roman" w:hAnsi="Times New Roman" w:cs="Times New Roman"/>
                <w:lang w:eastAsia="ru-RU"/>
              </w:rPr>
              <w:t>кг</w:t>
            </w:r>
            <w:proofErr w:type="gramEnd"/>
            <w:r w:rsidRPr="00A70210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940BE1" w:rsidRPr="00A70210" w:rsidRDefault="00940BE1" w:rsidP="002345D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0210">
              <w:rPr>
                <w:rFonts w:ascii="Times New Roman" w:eastAsia="Times New Roman" w:hAnsi="Times New Roman" w:cs="Times New Roman"/>
                <w:lang w:eastAsia="ru-RU"/>
              </w:rPr>
              <w:t>5 дней</w:t>
            </w:r>
          </w:p>
        </w:tc>
        <w:tc>
          <w:tcPr>
            <w:tcW w:w="2155" w:type="dxa"/>
            <w:shd w:val="clear" w:color="auto" w:fill="auto"/>
            <w:vAlign w:val="center"/>
            <w:hideMark/>
          </w:tcPr>
          <w:p w:rsidR="00940BE1" w:rsidRPr="00A70210" w:rsidRDefault="00940BE1" w:rsidP="002345D8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70210">
              <w:rPr>
                <w:rFonts w:ascii="Times New Roman" w:eastAsia="Times New Roman" w:hAnsi="Times New Roman" w:cs="Times New Roman"/>
                <w:bCs/>
                <w:lang w:eastAsia="ru-RU"/>
              </w:rPr>
              <w:t>6 440,00</w:t>
            </w:r>
          </w:p>
        </w:tc>
      </w:tr>
      <w:tr w:rsidR="00940BE1" w:rsidRPr="00A70210" w:rsidTr="002345D8">
        <w:trPr>
          <w:trHeight w:val="289"/>
        </w:trPr>
        <w:tc>
          <w:tcPr>
            <w:tcW w:w="1843" w:type="dxa"/>
            <w:gridSpan w:val="2"/>
            <w:shd w:val="clear" w:color="auto" w:fill="auto"/>
            <w:vAlign w:val="center"/>
            <w:hideMark/>
          </w:tcPr>
          <w:p w:rsidR="00940BE1" w:rsidRPr="00A70210" w:rsidRDefault="00940BE1" w:rsidP="002345D8">
            <w:pPr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A70210">
              <w:rPr>
                <w:rFonts w:ascii="Times New Roman" w:eastAsia="Times New Roman" w:hAnsi="Times New Roman" w:cs="Times New Roman"/>
                <w:lang w:eastAsia="ru-RU"/>
              </w:rPr>
              <w:t>Тэпинг</w:t>
            </w:r>
            <w:proofErr w:type="spellEnd"/>
            <w:r w:rsidRPr="00A70210">
              <w:rPr>
                <w:rFonts w:ascii="Times New Roman" w:eastAsia="Times New Roman" w:hAnsi="Times New Roman" w:cs="Times New Roman"/>
                <w:lang w:eastAsia="ru-RU"/>
              </w:rPr>
              <w:t xml:space="preserve"> Грунт 17 ЭП 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40BE1" w:rsidRPr="00A70210" w:rsidRDefault="00940BE1" w:rsidP="002345D8">
            <w:pPr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A70210">
              <w:rPr>
                <w:rFonts w:ascii="Times New Roman" w:eastAsia="Times New Roman" w:hAnsi="Times New Roman" w:cs="Times New Roman"/>
                <w:lang w:eastAsia="ru-RU"/>
              </w:rPr>
              <w:t>Комплект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40BE1" w:rsidRPr="00A70210" w:rsidRDefault="00940BE1" w:rsidP="002345D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0210">
              <w:rPr>
                <w:rFonts w:ascii="Times New Roman" w:eastAsia="Times New Roman" w:hAnsi="Times New Roman" w:cs="Times New Roman"/>
                <w:lang w:eastAsia="ru-RU"/>
              </w:rPr>
              <w:t>11,60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940BE1" w:rsidRPr="00A70210" w:rsidRDefault="00940BE1" w:rsidP="002345D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A70210">
              <w:rPr>
                <w:rFonts w:ascii="Times New Roman" w:eastAsia="Times New Roman" w:hAnsi="Times New Roman" w:cs="Times New Roman"/>
                <w:lang w:eastAsia="ru-RU"/>
              </w:rPr>
              <w:t>кг</w:t>
            </w:r>
            <w:proofErr w:type="gramEnd"/>
            <w:r w:rsidRPr="00A70210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940BE1" w:rsidRPr="00A70210" w:rsidRDefault="00940BE1" w:rsidP="002345D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0210">
              <w:rPr>
                <w:rFonts w:ascii="Times New Roman" w:eastAsia="Times New Roman" w:hAnsi="Times New Roman" w:cs="Times New Roman"/>
                <w:lang w:eastAsia="ru-RU"/>
              </w:rPr>
              <w:t>5 дней</w:t>
            </w:r>
          </w:p>
        </w:tc>
        <w:tc>
          <w:tcPr>
            <w:tcW w:w="2155" w:type="dxa"/>
            <w:shd w:val="clear" w:color="auto" w:fill="auto"/>
            <w:vAlign w:val="center"/>
            <w:hideMark/>
          </w:tcPr>
          <w:p w:rsidR="00940BE1" w:rsidRPr="00A70210" w:rsidRDefault="00940BE1" w:rsidP="002345D8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70210">
              <w:rPr>
                <w:rFonts w:ascii="Times New Roman" w:eastAsia="Times New Roman" w:hAnsi="Times New Roman" w:cs="Times New Roman"/>
                <w:bCs/>
                <w:lang w:eastAsia="ru-RU"/>
              </w:rPr>
              <w:t>3 128,00</w:t>
            </w:r>
          </w:p>
        </w:tc>
      </w:tr>
      <w:tr w:rsidR="00940BE1" w:rsidRPr="00A70210" w:rsidTr="002345D8">
        <w:trPr>
          <w:trHeight w:val="289"/>
        </w:trPr>
        <w:tc>
          <w:tcPr>
            <w:tcW w:w="1843" w:type="dxa"/>
            <w:gridSpan w:val="2"/>
            <w:shd w:val="clear" w:color="auto" w:fill="auto"/>
            <w:vAlign w:val="center"/>
            <w:hideMark/>
          </w:tcPr>
          <w:p w:rsidR="00940BE1" w:rsidRPr="00A70210" w:rsidRDefault="00940BE1" w:rsidP="002345D8">
            <w:pPr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A70210">
              <w:rPr>
                <w:rFonts w:ascii="Times New Roman" w:eastAsia="Times New Roman" w:hAnsi="Times New Roman" w:cs="Times New Roman"/>
                <w:lang w:eastAsia="ru-RU"/>
              </w:rPr>
              <w:t>Тэпинг</w:t>
            </w:r>
            <w:proofErr w:type="spellEnd"/>
            <w:r w:rsidRPr="00A70210">
              <w:rPr>
                <w:rFonts w:ascii="Times New Roman" w:eastAsia="Times New Roman" w:hAnsi="Times New Roman" w:cs="Times New Roman"/>
                <w:lang w:eastAsia="ru-RU"/>
              </w:rPr>
              <w:t xml:space="preserve"> Ур Эмаль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40BE1" w:rsidRPr="00A70210" w:rsidRDefault="00940BE1" w:rsidP="002345D8">
            <w:pPr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A70210">
              <w:rPr>
                <w:rFonts w:ascii="Times New Roman" w:eastAsia="Times New Roman" w:hAnsi="Times New Roman" w:cs="Times New Roman"/>
                <w:lang w:eastAsia="ru-RU"/>
              </w:rPr>
              <w:t>Комплект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40BE1" w:rsidRPr="00A70210" w:rsidRDefault="00940BE1" w:rsidP="002345D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0210">
              <w:rPr>
                <w:rFonts w:ascii="Times New Roman" w:eastAsia="Times New Roman" w:hAnsi="Times New Roman" w:cs="Times New Roman"/>
                <w:lang w:eastAsia="ru-RU"/>
              </w:rPr>
              <w:t>21,40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940BE1" w:rsidRPr="00A70210" w:rsidRDefault="00940BE1" w:rsidP="002345D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A70210">
              <w:rPr>
                <w:rFonts w:ascii="Times New Roman" w:eastAsia="Times New Roman" w:hAnsi="Times New Roman" w:cs="Times New Roman"/>
                <w:lang w:eastAsia="ru-RU"/>
              </w:rPr>
              <w:t>кг</w:t>
            </w:r>
            <w:proofErr w:type="gramEnd"/>
            <w:r w:rsidRPr="00A70210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940BE1" w:rsidRPr="00A70210" w:rsidRDefault="00940BE1" w:rsidP="002345D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70210">
              <w:rPr>
                <w:rFonts w:ascii="Times New Roman" w:eastAsia="Times New Roman" w:hAnsi="Times New Roman" w:cs="Times New Roman"/>
                <w:lang w:eastAsia="ru-RU"/>
              </w:rPr>
              <w:t>5 дней</w:t>
            </w:r>
          </w:p>
        </w:tc>
        <w:tc>
          <w:tcPr>
            <w:tcW w:w="2155" w:type="dxa"/>
            <w:shd w:val="clear" w:color="auto" w:fill="auto"/>
            <w:vAlign w:val="center"/>
            <w:hideMark/>
          </w:tcPr>
          <w:p w:rsidR="00940BE1" w:rsidRPr="00A70210" w:rsidRDefault="00940BE1" w:rsidP="002345D8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70210">
              <w:rPr>
                <w:rFonts w:ascii="Times New Roman" w:eastAsia="Times New Roman" w:hAnsi="Times New Roman" w:cs="Times New Roman"/>
                <w:bCs/>
                <w:lang w:eastAsia="ru-RU"/>
              </w:rPr>
              <w:t>13 632,00</w:t>
            </w:r>
          </w:p>
        </w:tc>
      </w:tr>
    </w:tbl>
    <w:p w:rsidR="00940BE1" w:rsidRPr="00A2090C" w:rsidRDefault="00940BE1" w:rsidP="00940BE1">
      <w:pPr>
        <w:rPr>
          <w:rFonts w:ascii="Times New Roman" w:hAnsi="Times New Roman" w:cs="Times New Roman"/>
          <w:b/>
        </w:rPr>
      </w:pPr>
      <w:bookmarkStart w:id="4" w:name="_Toc432201697"/>
    </w:p>
    <w:p w:rsidR="00940BE1" w:rsidRPr="00A2090C" w:rsidRDefault="00940BE1" w:rsidP="00940BE1">
      <w:pPr>
        <w:rPr>
          <w:rFonts w:ascii="Times New Roman" w:hAnsi="Times New Roman" w:cs="Times New Roman"/>
          <w:b/>
        </w:rPr>
      </w:pPr>
      <w:r w:rsidRPr="00A2090C">
        <w:rPr>
          <w:rFonts w:ascii="Times New Roman" w:hAnsi="Times New Roman" w:cs="Times New Roman"/>
          <w:b/>
        </w:rPr>
        <w:t>О КОМПАНИИ</w:t>
      </w:r>
      <w:bookmarkEnd w:id="4"/>
    </w:p>
    <w:p w:rsidR="00940BE1" w:rsidRPr="00A2090C" w:rsidRDefault="00940BE1" w:rsidP="00940BE1">
      <w:pPr>
        <w:autoSpaceDE w:val="0"/>
        <w:autoSpaceDN w:val="0"/>
        <w:adjustRightInd w:val="0"/>
        <w:rPr>
          <w:rFonts w:ascii="Times New Roman" w:eastAsia="BatangChe" w:hAnsi="Times New Roman" w:cs="Times New Roman"/>
        </w:rPr>
      </w:pPr>
    </w:p>
    <w:p w:rsidR="00940BE1" w:rsidRPr="00A70210" w:rsidRDefault="00940BE1" w:rsidP="00940BE1">
      <w:pPr>
        <w:autoSpaceDE w:val="0"/>
        <w:autoSpaceDN w:val="0"/>
        <w:adjustRightInd w:val="0"/>
        <w:rPr>
          <w:rFonts w:ascii="Times New Roman" w:hAnsi="Times New Roman" w:cs="Times New Roman"/>
        </w:rPr>
      </w:pPr>
      <w:r w:rsidRPr="00A70210">
        <w:rPr>
          <w:rFonts w:ascii="Times New Roman" w:hAnsi="Times New Roman" w:cs="Times New Roman"/>
        </w:rPr>
        <w:t xml:space="preserve">Компания ТНП Групп - один из ведущих российских производителей полимерных покрытий для бетона и металла, выпускаемых под торговой маркой </w:t>
      </w:r>
      <w:proofErr w:type="spellStart"/>
      <w:r w:rsidRPr="00A70210">
        <w:rPr>
          <w:rFonts w:ascii="Times New Roman" w:hAnsi="Times New Roman" w:cs="Times New Roman"/>
        </w:rPr>
        <w:t>Teping</w:t>
      </w:r>
      <w:proofErr w:type="spellEnd"/>
      <w:r w:rsidRPr="00A70210">
        <w:rPr>
          <w:rFonts w:ascii="Times New Roman" w:hAnsi="Times New Roman" w:cs="Times New Roman"/>
        </w:rPr>
        <w:t xml:space="preserve">®, располагающих современным высокотехнологичным производством, и работающих на данном рынке с 2004 года. </w:t>
      </w:r>
    </w:p>
    <w:p w:rsidR="00940BE1" w:rsidRPr="00A70210" w:rsidRDefault="00940BE1" w:rsidP="00940BE1">
      <w:pPr>
        <w:autoSpaceDE w:val="0"/>
        <w:autoSpaceDN w:val="0"/>
        <w:adjustRightInd w:val="0"/>
        <w:rPr>
          <w:rFonts w:ascii="Times New Roman" w:hAnsi="Times New Roman" w:cs="Times New Roman"/>
        </w:rPr>
      </w:pPr>
      <w:r w:rsidRPr="00A70210">
        <w:rPr>
          <w:rFonts w:ascii="Times New Roman" w:hAnsi="Times New Roman" w:cs="Times New Roman"/>
        </w:rPr>
        <w:t xml:space="preserve">За время своей работы, компания ТНП Групп завоевала доверие более 5 327 компаний, среди которых крупные </w:t>
      </w:r>
      <w:proofErr w:type="spellStart"/>
      <w:r w:rsidRPr="00A70210">
        <w:rPr>
          <w:rFonts w:ascii="Times New Roman" w:hAnsi="Times New Roman" w:cs="Times New Roman"/>
        </w:rPr>
        <w:t>госкорпорации</w:t>
      </w:r>
      <w:proofErr w:type="spellEnd"/>
      <w:r w:rsidRPr="00A70210">
        <w:rPr>
          <w:rFonts w:ascii="Times New Roman" w:hAnsi="Times New Roman" w:cs="Times New Roman"/>
        </w:rPr>
        <w:t xml:space="preserve"> и лидеры строительного рынка:</w:t>
      </w:r>
    </w:p>
    <w:p w:rsidR="00940BE1" w:rsidRPr="00A70210" w:rsidRDefault="00940BE1" w:rsidP="00940BE1">
      <w:pPr>
        <w:autoSpaceDE w:val="0"/>
        <w:autoSpaceDN w:val="0"/>
        <w:adjustRightInd w:val="0"/>
        <w:rPr>
          <w:rFonts w:ascii="Times New Roman" w:hAnsi="Times New Roman" w:cs="Times New Roman"/>
        </w:rPr>
      </w:pPr>
      <w:proofErr w:type="spellStart"/>
      <w:r w:rsidRPr="00A70210">
        <w:rPr>
          <w:rFonts w:ascii="Times New Roman" w:hAnsi="Times New Roman" w:cs="Times New Roman"/>
        </w:rPr>
        <w:t>Олимпстрой</w:t>
      </w:r>
      <w:proofErr w:type="spellEnd"/>
      <w:r w:rsidRPr="00A70210">
        <w:rPr>
          <w:rFonts w:ascii="Times New Roman" w:hAnsi="Times New Roman" w:cs="Times New Roman"/>
        </w:rPr>
        <w:t xml:space="preserve">, </w:t>
      </w:r>
      <w:proofErr w:type="spellStart"/>
      <w:r w:rsidRPr="00A70210">
        <w:rPr>
          <w:rFonts w:ascii="Times New Roman" w:hAnsi="Times New Roman" w:cs="Times New Roman"/>
        </w:rPr>
        <w:t>РЖДСтрой</w:t>
      </w:r>
      <w:proofErr w:type="spellEnd"/>
      <w:r w:rsidRPr="00A70210">
        <w:rPr>
          <w:rFonts w:ascii="Times New Roman" w:hAnsi="Times New Roman" w:cs="Times New Roman"/>
        </w:rPr>
        <w:t xml:space="preserve">, </w:t>
      </w:r>
      <w:proofErr w:type="spellStart"/>
      <w:r w:rsidRPr="00A70210">
        <w:rPr>
          <w:rFonts w:ascii="Times New Roman" w:hAnsi="Times New Roman" w:cs="Times New Roman"/>
        </w:rPr>
        <w:t>АН</w:t>
      </w:r>
      <w:proofErr w:type="gramStart"/>
      <w:r w:rsidRPr="00A70210">
        <w:rPr>
          <w:rFonts w:ascii="Times New Roman" w:hAnsi="Times New Roman" w:cs="Times New Roman"/>
        </w:rPr>
        <w:t>К«</w:t>
      </w:r>
      <w:proofErr w:type="gramEnd"/>
      <w:r w:rsidRPr="00A70210">
        <w:rPr>
          <w:rFonts w:ascii="Times New Roman" w:hAnsi="Times New Roman" w:cs="Times New Roman"/>
        </w:rPr>
        <w:t>Башнефть</w:t>
      </w:r>
      <w:proofErr w:type="spellEnd"/>
      <w:r w:rsidRPr="00A70210">
        <w:rPr>
          <w:rFonts w:ascii="Times New Roman" w:hAnsi="Times New Roman" w:cs="Times New Roman"/>
        </w:rPr>
        <w:t>», ООО СК «</w:t>
      </w:r>
      <w:proofErr w:type="spellStart"/>
      <w:r w:rsidRPr="00A70210">
        <w:rPr>
          <w:rFonts w:ascii="Times New Roman" w:hAnsi="Times New Roman" w:cs="Times New Roman"/>
        </w:rPr>
        <w:t>Стройпаритет</w:t>
      </w:r>
      <w:proofErr w:type="spellEnd"/>
      <w:r w:rsidRPr="00A70210">
        <w:rPr>
          <w:rFonts w:ascii="Times New Roman" w:hAnsi="Times New Roman" w:cs="Times New Roman"/>
        </w:rPr>
        <w:t xml:space="preserve">», </w:t>
      </w:r>
      <w:proofErr w:type="spellStart"/>
      <w:r w:rsidRPr="00A70210">
        <w:rPr>
          <w:rFonts w:ascii="Times New Roman" w:hAnsi="Times New Roman" w:cs="Times New Roman"/>
        </w:rPr>
        <w:t>ЛенСпецСму</w:t>
      </w:r>
      <w:proofErr w:type="spellEnd"/>
      <w:r w:rsidRPr="00A70210">
        <w:rPr>
          <w:rFonts w:ascii="Times New Roman" w:hAnsi="Times New Roman" w:cs="Times New Roman"/>
        </w:rPr>
        <w:t xml:space="preserve"> и др.</w:t>
      </w:r>
    </w:p>
    <w:p w:rsidR="00940BE1" w:rsidRDefault="00940BE1" w:rsidP="00940BE1">
      <w:pPr>
        <w:autoSpaceDE w:val="0"/>
        <w:autoSpaceDN w:val="0"/>
        <w:adjustRightInd w:val="0"/>
        <w:rPr>
          <w:rFonts w:ascii="Times New Roman" w:hAnsi="Times New Roman" w:cs="Times New Roman"/>
        </w:rPr>
      </w:pPr>
      <w:r w:rsidRPr="00A70210">
        <w:rPr>
          <w:rFonts w:ascii="Times New Roman" w:hAnsi="Times New Roman" w:cs="Times New Roman"/>
        </w:rPr>
        <w:t xml:space="preserve">Компания ТНП Групп принимала участие в строительстве объектов федерального значения: Олимпийский парк в Сочи, Аэропорт Пулково, Аэропорт Шереметьево, Государственный Эрмитаж, и пр. </w:t>
      </w:r>
    </w:p>
    <w:p w:rsidR="00940BE1" w:rsidRDefault="00940BE1" w:rsidP="00940BE1">
      <w:pPr>
        <w:autoSpaceDE w:val="0"/>
        <w:autoSpaceDN w:val="0"/>
        <w:adjustRightInd w:val="0"/>
        <w:rPr>
          <w:rFonts w:ascii="Times New Roman" w:hAnsi="Times New Roman" w:cs="Times New Roman"/>
        </w:rPr>
      </w:pPr>
    </w:p>
    <w:p w:rsidR="00940BE1" w:rsidRDefault="00940BE1" w:rsidP="00940BE1">
      <w:pPr>
        <w:autoSpaceDE w:val="0"/>
        <w:autoSpaceDN w:val="0"/>
        <w:adjustRightInd w:val="0"/>
        <w:rPr>
          <w:rFonts w:ascii="Times New Roman" w:hAnsi="Times New Roman" w:cs="Times New Roman"/>
        </w:rPr>
      </w:pPr>
    </w:p>
    <w:p w:rsidR="00940BE1" w:rsidRPr="00A70210" w:rsidRDefault="00940BE1" w:rsidP="00940BE1">
      <w:pPr>
        <w:autoSpaceDE w:val="0"/>
        <w:autoSpaceDN w:val="0"/>
        <w:adjustRightInd w:val="0"/>
        <w:rPr>
          <w:rFonts w:ascii="Times New Roman" w:hAnsi="Times New Roman" w:cs="Times New Roman"/>
        </w:rPr>
      </w:pPr>
    </w:p>
    <w:p w:rsidR="00940BE1" w:rsidRPr="00A70210" w:rsidRDefault="00940BE1" w:rsidP="00940BE1">
      <w:pPr>
        <w:pStyle w:val="a3"/>
        <w:autoSpaceDE w:val="0"/>
        <w:autoSpaceDN w:val="0"/>
        <w:adjustRightInd w:val="0"/>
        <w:ind w:left="0"/>
        <w:rPr>
          <w:rFonts w:ascii="Times New Roman" w:hAnsi="Times New Roman" w:cs="Times New Roman"/>
          <w:b/>
        </w:rPr>
      </w:pPr>
      <w:r w:rsidRPr="00A70210">
        <w:rPr>
          <w:rFonts w:ascii="Times New Roman" w:hAnsi="Times New Roman" w:cs="Times New Roman"/>
          <w:b/>
        </w:rPr>
        <w:t>АССОРТИМЕНТ ПРОДУКЦИИ</w:t>
      </w:r>
      <w:r w:rsidRPr="00A70210">
        <w:rPr>
          <w:rFonts w:ascii="Times New Roman" w:hAnsi="Times New Roman" w:cs="Times New Roman"/>
          <w:b/>
        </w:rPr>
        <w:tab/>
      </w:r>
    </w:p>
    <w:p w:rsidR="00940BE1" w:rsidRPr="00A70210" w:rsidRDefault="00940BE1" w:rsidP="00940BE1">
      <w:pPr>
        <w:pStyle w:val="a3"/>
        <w:autoSpaceDE w:val="0"/>
        <w:autoSpaceDN w:val="0"/>
        <w:adjustRightInd w:val="0"/>
        <w:ind w:left="0"/>
        <w:rPr>
          <w:rFonts w:ascii="Times New Roman" w:hAnsi="Times New Roman" w:cs="Times New Roman"/>
          <w:b/>
        </w:rPr>
      </w:pPr>
    </w:p>
    <w:p w:rsidR="00940BE1" w:rsidRPr="00A70210" w:rsidRDefault="00940BE1" w:rsidP="00940BE1">
      <w:pPr>
        <w:autoSpaceDE w:val="0"/>
        <w:autoSpaceDN w:val="0"/>
        <w:adjustRightInd w:val="0"/>
        <w:rPr>
          <w:rFonts w:ascii="Times New Roman" w:hAnsi="Times New Roman" w:cs="Times New Roman"/>
        </w:rPr>
      </w:pPr>
      <w:r w:rsidRPr="00A70210">
        <w:rPr>
          <w:rFonts w:ascii="Times New Roman" w:hAnsi="Times New Roman" w:cs="Times New Roman"/>
          <w:noProof/>
          <w:lang w:eastAsia="ru-RU"/>
        </w:rPr>
        <w:drawing>
          <wp:anchor distT="0" distB="0" distL="114300" distR="114300" simplePos="0" relativeHeight="251659264" behindDoc="1" locked="0" layoutInCell="1" allowOverlap="1" wp14:anchorId="42263F0E" wp14:editId="504DD4CD">
            <wp:simplePos x="0" y="0"/>
            <wp:positionH relativeFrom="column">
              <wp:posOffset>2934970</wp:posOffset>
            </wp:positionH>
            <wp:positionV relativeFrom="paragraph">
              <wp:posOffset>64770</wp:posOffset>
            </wp:positionV>
            <wp:extent cx="2922905" cy="1377315"/>
            <wp:effectExtent l="0" t="0" r="0" b="0"/>
            <wp:wrapTight wrapText="bothSides">
              <wp:wrapPolygon edited="0">
                <wp:start x="0" y="0"/>
                <wp:lineTo x="0" y="21212"/>
                <wp:lineTo x="21398" y="21212"/>
                <wp:lineTo x="21398" y="0"/>
                <wp:lineTo x="0" y="0"/>
              </wp:wrapPolygon>
            </wp:wrapTight>
            <wp:docPr id="140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2905" cy="1377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A70210">
        <w:rPr>
          <w:rFonts w:ascii="Times New Roman" w:hAnsi="Times New Roman" w:cs="Times New Roman"/>
        </w:rPr>
        <w:t xml:space="preserve">Покрытия </w:t>
      </w:r>
      <w:proofErr w:type="spellStart"/>
      <w:r w:rsidRPr="00A70210">
        <w:rPr>
          <w:rFonts w:ascii="Times New Roman" w:hAnsi="Times New Roman" w:cs="Times New Roman"/>
        </w:rPr>
        <w:t>Teping</w:t>
      </w:r>
      <w:proofErr w:type="spellEnd"/>
      <w:r w:rsidRPr="00A70210">
        <w:rPr>
          <w:rFonts w:ascii="Times New Roman" w:hAnsi="Times New Roman" w:cs="Times New Roman"/>
        </w:rPr>
        <w:t>® подразделяются на следующие группы:</w:t>
      </w:r>
    </w:p>
    <w:p w:rsidR="00940BE1" w:rsidRPr="00A70210" w:rsidRDefault="00940BE1" w:rsidP="00940BE1">
      <w:pPr>
        <w:pStyle w:val="a3"/>
        <w:numPr>
          <w:ilvl w:val="0"/>
          <w:numId w:val="1"/>
        </w:numPr>
        <w:autoSpaceDE w:val="0"/>
        <w:autoSpaceDN w:val="0"/>
        <w:adjustRightInd w:val="0"/>
        <w:ind w:left="284" w:hanging="284"/>
        <w:rPr>
          <w:rFonts w:ascii="Times New Roman" w:hAnsi="Times New Roman" w:cs="Times New Roman"/>
        </w:rPr>
      </w:pPr>
      <w:r w:rsidRPr="00A70210">
        <w:rPr>
          <w:rFonts w:ascii="Times New Roman" w:hAnsi="Times New Roman" w:cs="Times New Roman"/>
        </w:rPr>
        <w:t>Наливные полимерные полы;</w:t>
      </w:r>
    </w:p>
    <w:p w:rsidR="00940BE1" w:rsidRPr="00A70210" w:rsidRDefault="00940BE1" w:rsidP="00940BE1">
      <w:pPr>
        <w:pStyle w:val="a3"/>
        <w:numPr>
          <w:ilvl w:val="0"/>
          <w:numId w:val="1"/>
        </w:numPr>
        <w:autoSpaceDE w:val="0"/>
        <w:autoSpaceDN w:val="0"/>
        <w:adjustRightInd w:val="0"/>
        <w:ind w:left="284" w:hanging="284"/>
        <w:rPr>
          <w:rFonts w:ascii="Times New Roman" w:hAnsi="Times New Roman" w:cs="Times New Roman"/>
        </w:rPr>
      </w:pPr>
      <w:r w:rsidRPr="00A70210">
        <w:rPr>
          <w:rFonts w:ascii="Times New Roman" w:hAnsi="Times New Roman" w:cs="Times New Roman"/>
        </w:rPr>
        <w:t>Износостойкие краски для бетона и металла;</w:t>
      </w:r>
    </w:p>
    <w:p w:rsidR="00940BE1" w:rsidRPr="00A70210" w:rsidRDefault="00940BE1" w:rsidP="00940BE1">
      <w:pPr>
        <w:pStyle w:val="a3"/>
        <w:numPr>
          <w:ilvl w:val="0"/>
          <w:numId w:val="1"/>
        </w:numPr>
        <w:autoSpaceDE w:val="0"/>
        <w:autoSpaceDN w:val="0"/>
        <w:adjustRightInd w:val="0"/>
        <w:ind w:left="284" w:hanging="284"/>
        <w:rPr>
          <w:rFonts w:ascii="Times New Roman" w:hAnsi="Times New Roman" w:cs="Times New Roman"/>
        </w:rPr>
      </w:pPr>
      <w:proofErr w:type="spellStart"/>
      <w:r w:rsidRPr="00A70210">
        <w:rPr>
          <w:rFonts w:ascii="Times New Roman" w:hAnsi="Times New Roman" w:cs="Times New Roman"/>
        </w:rPr>
        <w:t>Травмобезопасные</w:t>
      </w:r>
      <w:proofErr w:type="spellEnd"/>
      <w:r w:rsidRPr="00A70210">
        <w:rPr>
          <w:rFonts w:ascii="Times New Roman" w:hAnsi="Times New Roman" w:cs="Times New Roman"/>
        </w:rPr>
        <w:t xml:space="preserve"> покрытия для детских и спортивных площадок;</w:t>
      </w:r>
    </w:p>
    <w:p w:rsidR="00940BE1" w:rsidRPr="00A70210" w:rsidRDefault="00940BE1" w:rsidP="00940BE1">
      <w:pPr>
        <w:pStyle w:val="a3"/>
        <w:numPr>
          <w:ilvl w:val="0"/>
          <w:numId w:val="1"/>
        </w:numPr>
        <w:autoSpaceDE w:val="0"/>
        <w:autoSpaceDN w:val="0"/>
        <w:adjustRightInd w:val="0"/>
        <w:ind w:left="284" w:hanging="284"/>
        <w:rPr>
          <w:rFonts w:ascii="Times New Roman" w:hAnsi="Times New Roman" w:cs="Times New Roman"/>
        </w:rPr>
      </w:pPr>
      <w:r w:rsidRPr="00A70210">
        <w:rPr>
          <w:rFonts w:ascii="Times New Roman" w:hAnsi="Times New Roman" w:cs="Times New Roman"/>
        </w:rPr>
        <w:t>Антикоррозийные грунтовки для металла;</w:t>
      </w:r>
    </w:p>
    <w:p w:rsidR="00940BE1" w:rsidRPr="00A70210" w:rsidRDefault="00940BE1" w:rsidP="00940BE1">
      <w:pPr>
        <w:pStyle w:val="a3"/>
        <w:numPr>
          <w:ilvl w:val="0"/>
          <w:numId w:val="1"/>
        </w:numPr>
        <w:autoSpaceDE w:val="0"/>
        <w:autoSpaceDN w:val="0"/>
        <w:adjustRightInd w:val="0"/>
        <w:ind w:left="284" w:hanging="284"/>
        <w:rPr>
          <w:rFonts w:ascii="Times New Roman" w:hAnsi="Times New Roman" w:cs="Times New Roman"/>
        </w:rPr>
      </w:pPr>
      <w:r w:rsidRPr="00A70210">
        <w:rPr>
          <w:rFonts w:ascii="Times New Roman" w:hAnsi="Times New Roman" w:cs="Times New Roman"/>
        </w:rPr>
        <w:t>Негорючее покрытие класса КМ</w:t>
      </w:r>
      <w:proofErr w:type="gramStart"/>
      <w:r w:rsidRPr="00A70210">
        <w:rPr>
          <w:rFonts w:ascii="Times New Roman" w:hAnsi="Times New Roman" w:cs="Times New Roman"/>
        </w:rPr>
        <w:t>0</w:t>
      </w:r>
      <w:proofErr w:type="gramEnd"/>
      <w:r w:rsidRPr="00A70210">
        <w:rPr>
          <w:rFonts w:ascii="Times New Roman" w:hAnsi="Times New Roman" w:cs="Times New Roman"/>
        </w:rPr>
        <w:t>.</w:t>
      </w:r>
    </w:p>
    <w:p w:rsidR="00940BE1" w:rsidRPr="00A70210" w:rsidRDefault="00940BE1" w:rsidP="00940BE1">
      <w:pPr>
        <w:autoSpaceDE w:val="0"/>
        <w:autoSpaceDN w:val="0"/>
        <w:adjustRightInd w:val="0"/>
        <w:rPr>
          <w:rFonts w:ascii="Times New Roman" w:hAnsi="Times New Roman" w:cs="Times New Roman"/>
        </w:rPr>
      </w:pPr>
    </w:p>
    <w:p w:rsidR="00940BE1" w:rsidRPr="00A70210" w:rsidRDefault="00940BE1" w:rsidP="00940BE1">
      <w:pPr>
        <w:autoSpaceDE w:val="0"/>
        <w:autoSpaceDN w:val="0"/>
        <w:adjustRightInd w:val="0"/>
        <w:jc w:val="left"/>
        <w:rPr>
          <w:rFonts w:ascii="Times New Roman" w:hAnsi="Times New Roman" w:cs="Times New Roman"/>
          <w:b/>
        </w:rPr>
      </w:pPr>
      <w:r w:rsidRPr="00A70210">
        <w:rPr>
          <w:rFonts w:ascii="Times New Roman" w:hAnsi="Times New Roman" w:cs="Times New Roman"/>
          <w:b/>
        </w:rPr>
        <w:t>О ПРОДУКЦИИ</w:t>
      </w:r>
      <w:r w:rsidRPr="00A70210">
        <w:rPr>
          <w:rFonts w:ascii="Times New Roman" w:hAnsi="Times New Roman" w:cs="Times New Roman"/>
          <w:b/>
        </w:rPr>
        <w:tab/>
      </w:r>
    </w:p>
    <w:p w:rsidR="00940BE1" w:rsidRPr="00A70210" w:rsidRDefault="00940BE1" w:rsidP="00940BE1">
      <w:pPr>
        <w:autoSpaceDE w:val="0"/>
        <w:autoSpaceDN w:val="0"/>
        <w:adjustRightInd w:val="0"/>
        <w:rPr>
          <w:rFonts w:ascii="Times New Roman" w:hAnsi="Times New Roman" w:cs="Times New Roman"/>
        </w:rPr>
      </w:pPr>
      <w:r w:rsidRPr="00A70210">
        <w:rPr>
          <w:rFonts w:ascii="Times New Roman" w:hAnsi="Times New Roman" w:cs="Times New Roman"/>
        </w:rPr>
        <w:t xml:space="preserve">Полимерные покрытия </w:t>
      </w:r>
      <w:proofErr w:type="spellStart"/>
      <w:r w:rsidRPr="00A70210">
        <w:rPr>
          <w:rFonts w:ascii="Times New Roman" w:hAnsi="Times New Roman" w:cs="Times New Roman"/>
        </w:rPr>
        <w:t>Teping</w:t>
      </w:r>
      <w:proofErr w:type="spellEnd"/>
      <w:r w:rsidRPr="00A70210">
        <w:rPr>
          <w:rFonts w:ascii="Times New Roman" w:hAnsi="Times New Roman" w:cs="Times New Roman"/>
        </w:rPr>
        <w:t>® производятся на современном высокотехнологичном оборудовании в городе Санкт-Петербу</w:t>
      </w:r>
      <w:proofErr w:type="gramStart"/>
      <w:r w:rsidRPr="00A70210">
        <w:rPr>
          <w:rFonts w:ascii="Times New Roman" w:hAnsi="Times New Roman" w:cs="Times New Roman"/>
        </w:rPr>
        <w:t>рг с пр</w:t>
      </w:r>
      <w:proofErr w:type="gramEnd"/>
      <w:r w:rsidRPr="00A70210">
        <w:rPr>
          <w:rFonts w:ascii="Times New Roman" w:hAnsi="Times New Roman" w:cs="Times New Roman"/>
        </w:rPr>
        <w:t xml:space="preserve">именением высококачественного сырья от проверенных поставщиков. Каждая партия проходит лабораторный контроль </w:t>
      </w:r>
      <w:proofErr w:type="spellStart"/>
      <w:r w:rsidRPr="00A70210">
        <w:rPr>
          <w:rFonts w:ascii="Times New Roman" w:hAnsi="Times New Roman" w:cs="Times New Roman"/>
        </w:rPr>
        <w:t>выкраску</w:t>
      </w:r>
      <w:proofErr w:type="spellEnd"/>
      <w:r w:rsidRPr="00A70210">
        <w:rPr>
          <w:rFonts w:ascii="Times New Roman" w:hAnsi="Times New Roman" w:cs="Times New Roman"/>
        </w:rPr>
        <w:t xml:space="preserve">. Продукция </w:t>
      </w:r>
      <w:proofErr w:type="spellStart"/>
      <w:r w:rsidRPr="00A70210">
        <w:rPr>
          <w:rFonts w:ascii="Times New Roman" w:hAnsi="Times New Roman" w:cs="Times New Roman"/>
        </w:rPr>
        <w:t>Teping</w:t>
      </w:r>
      <w:proofErr w:type="spellEnd"/>
      <w:r w:rsidRPr="00A70210">
        <w:rPr>
          <w:rFonts w:ascii="Times New Roman" w:hAnsi="Times New Roman" w:cs="Times New Roman"/>
        </w:rPr>
        <w:t>® имеет все необходимые сертификаты, а также паспорт качества на каждую партию.</w:t>
      </w:r>
    </w:p>
    <w:p w:rsidR="00940BE1" w:rsidRPr="00A70210" w:rsidRDefault="00940BE1" w:rsidP="00940BE1">
      <w:pPr>
        <w:autoSpaceDE w:val="0"/>
        <w:autoSpaceDN w:val="0"/>
        <w:adjustRightInd w:val="0"/>
        <w:rPr>
          <w:rFonts w:ascii="Times New Roman" w:hAnsi="Times New Roman" w:cs="Times New Roman"/>
        </w:rPr>
      </w:pPr>
    </w:p>
    <w:p w:rsidR="00940BE1" w:rsidRPr="00A70210" w:rsidRDefault="00940BE1" w:rsidP="00940BE1">
      <w:pPr>
        <w:pStyle w:val="a3"/>
        <w:autoSpaceDE w:val="0"/>
        <w:autoSpaceDN w:val="0"/>
        <w:adjustRightInd w:val="0"/>
        <w:ind w:left="0"/>
        <w:rPr>
          <w:rFonts w:ascii="Times New Roman" w:hAnsi="Times New Roman" w:cs="Times New Roman"/>
          <w:b/>
        </w:rPr>
      </w:pPr>
      <w:r w:rsidRPr="00A70210">
        <w:rPr>
          <w:rFonts w:ascii="Times New Roman" w:hAnsi="Times New Roman" w:cs="Times New Roman"/>
          <w:b/>
        </w:rPr>
        <w:t>ОПЫТ ПРИМЕНЕНИЯ</w:t>
      </w:r>
    </w:p>
    <w:p w:rsidR="00940BE1" w:rsidRPr="00A70210" w:rsidRDefault="00940BE1" w:rsidP="00940BE1">
      <w:pPr>
        <w:pStyle w:val="a3"/>
        <w:autoSpaceDE w:val="0"/>
        <w:autoSpaceDN w:val="0"/>
        <w:adjustRightInd w:val="0"/>
        <w:ind w:left="0" w:firstLine="709"/>
        <w:rPr>
          <w:rFonts w:ascii="Times New Roman" w:eastAsia="BatangChe" w:hAnsi="Times New Roman" w:cs="Times New Roman"/>
        </w:rPr>
      </w:pPr>
    </w:p>
    <w:p w:rsidR="00940BE1" w:rsidRPr="00A70210" w:rsidRDefault="00940BE1" w:rsidP="00940BE1">
      <w:pPr>
        <w:pStyle w:val="a3"/>
        <w:autoSpaceDE w:val="0"/>
        <w:autoSpaceDN w:val="0"/>
        <w:adjustRightInd w:val="0"/>
        <w:ind w:left="0"/>
        <w:rPr>
          <w:rFonts w:ascii="Times New Roman" w:hAnsi="Times New Roman" w:cs="Times New Roman"/>
        </w:rPr>
      </w:pPr>
      <w:r w:rsidRPr="00A70210">
        <w:rPr>
          <w:rFonts w:ascii="Times New Roman" w:hAnsi="Times New Roman" w:cs="Times New Roman"/>
        </w:rPr>
        <w:t xml:space="preserve">На текущий момент полимерные полы </w:t>
      </w:r>
      <w:proofErr w:type="spellStart"/>
      <w:r w:rsidRPr="00A70210">
        <w:rPr>
          <w:rFonts w:ascii="Times New Roman" w:hAnsi="Times New Roman" w:cs="Times New Roman"/>
        </w:rPr>
        <w:t>Teping</w:t>
      </w:r>
      <w:proofErr w:type="spellEnd"/>
      <w:r w:rsidRPr="00A70210">
        <w:rPr>
          <w:rFonts w:ascii="Times New Roman" w:hAnsi="Times New Roman" w:cs="Times New Roman"/>
        </w:rPr>
        <w:t xml:space="preserve">® применяются более чем в 120 городах России и стран СНГ. В жилых помещениях материалы </w:t>
      </w:r>
      <w:proofErr w:type="spellStart"/>
      <w:r w:rsidRPr="00A70210">
        <w:rPr>
          <w:rFonts w:ascii="Times New Roman" w:hAnsi="Times New Roman" w:cs="Times New Roman"/>
        </w:rPr>
        <w:t>Teping</w:t>
      </w:r>
      <w:proofErr w:type="spellEnd"/>
      <w:r w:rsidRPr="00A70210">
        <w:rPr>
          <w:rFonts w:ascii="Times New Roman" w:hAnsi="Times New Roman" w:cs="Times New Roman"/>
        </w:rPr>
        <w:t xml:space="preserve">® применяются в качестве напольных покрытий, соответствующих высоким санитарно-гигиеническим требованиям, в </w:t>
      </w:r>
      <w:r w:rsidRPr="00A70210">
        <w:rPr>
          <w:rFonts w:ascii="Times New Roman" w:hAnsi="Times New Roman" w:cs="Times New Roman"/>
        </w:rPr>
        <w:br/>
        <w:t xml:space="preserve">качестве </w:t>
      </w:r>
      <w:proofErr w:type="spellStart"/>
      <w:r w:rsidRPr="00A70210">
        <w:rPr>
          <w:rFonts w:ascii="Times New Roman" w:hAnsi="Times New Roman" w:cs="Times New Roman"/>
        </w:rPr>
        <w:t>обеспыливания</w:t>
      </w:r>
      <w:proofErr w:type="spellEnd"/>
      <w:r w:rsidRPr="00A70210">
        <w:rPr>
          <w:rFonts w:ascii="Times New Roman" w:hAnsi="Times New Roman" w:cs="Times New Roman"/>
        </w:rPr>
        <w:t xml:space="preserve"> и гидроизоляции подвальных помещений, износостойких покрытий </w:t>
      </w:r>
      <w:r w:rsidRPr="00A70210">
        <w:rPr>
          <w:rFonts w:ascii="Times New Roman" w:eastAsia="BatangChe" w:hAnsi="Times New Roman" w:cs="Times New Roman"/>
        </w:rPr>
        <w:br/>
      </w:r>
      <w:r w:rsidRPr="00A70210">
        <w:rPr>
          <w:rFonts w:ascii="Times New Roman" w:hAnsi="Times New Roman" w:cs="Times New Roman"/>
        </w:rPr>
        <w:t xml:space="preserve">лестничных площадок, негорючего покрытия для стен и потолков, </w:t>
      </w:r>
      <w:proofErr w:type="spellStart"/>
      <w:r w:rsidRPr="00A70210">
        <w:rPr>
          <w:rFonts w:ascii="Times New Roman" w:hAnsi="Times New Roman" w:cs="Times New Roman"/>
        </w:rPr>
        <w:t>упрочнителей</w:t>
      </w:r>
      <w:proofErr w:type="spellEnd"/>
      <w:r w:rsidRPr="00A70210">
        <w:rPr>
          <w:rFonts w:ascii="Times New Roman" w:hAnsi="Times New Roman" w:cs="Times New Roman"/>
        </w:rPr>
        <w:t xml:space="preserve"> бетонных оснований т.д.</w:t>
      </w:r>
    </w:p>
    <w:p w:rsidR="00940BE1" w:rsidRPr="00A70210" w:rsidRDefault="00940BE1" w:rsidP="00940BE1">
      <w:pPr>
        <w:pStyle w:val="a3"/>
        <w:autoSpaceDE w:val="0"/>
        <w:autoSpaceDN w:val="0"/>
        <w:adjustRightInd w:val="0"/>
        <w:ind w:left="0"/>
        <w:rPr>
          <w:rFonts w:ascii="Times New Roman" w:hAnsi="Times New Roman" w:cs="Times New Roman"/>
          <w:b/>
        </w:rPr>
      </w:pPr>
    </w:p>
    <w:p w:rsidR="00940BE1" w:rsidRPr="00A70210" w:rsidRDefault="00940BE1" w:rsidP="00940BE1">
      <w:pPr>
        <w:pStyle w:val="a3"/>
        <w:autoSpaceDE w:val="0"/>
        <w:autoSpaceDN w:val="0"/>
        <w:adjustRightInd w:val="0"/>
        <w:ind w:left="0"/>
        <w:rPr>
          <w:rFonts w:ascii="Times New Roman" w:hAnsi="Times New Roman" w:cs="Times New Roman"/>
          <w:b/>
        </w:rPr>
      </w:pPr>
      <w:r w:rsidRPr="00A70210">
        <w:rPr>
          <w:rFonts w:ascii="Times New Roman" w:hAnsi="Times New Roman" w:cs="Times New Roman"/>
          <w:b/>
        </w:rPr>
        <w:t>ПРЕИМУЩЕСТВА</w:t>
      </w:r>
    </w:p>
    <w:p w:rsidR="00940BE1" w:rsidRPr="00A70210" w:rsidRDefault="00940BE1" w:rsidP="00940BE1">
      <w:pPr>
        <w:pStyle w:val="a3"/>
        <w:autoSpaceDE w:val="0"/>
        <w:autoSpaceDN w:val="0"/>
        <w:adjustRightInd w:val="0"/>
        <w:ind w:left="0"/>
        <w:rPr>
          <w:rFonts w:ascii="Times New Roman" w:hAnsi="Times New Roman" w:cs="Times New Roman"/>
          <w:b/>
        </w:rPr>
      </w:pPr>
    </w:p>
    <w:p w:rsidR="00940BE1" w:rsidRPr="00A70210" w:rsidRDefault="00940BE1" w:rsidP="00940BE1">
      <w:pPr>
        <w:pStyle w:val="a3"/>
        <w:numPr>
          <w:ilvl w:val="0"/>
          <w:numId w:val="2"/>
        </w:numPr>
        <w:autoSpaceDE w:val="0"/>
        <w:autoSpaceDN w:val="0"/>
        <w:adjustRightInd w:val="0"/>
        <w:ind w:left="284" w:hanging="284"/>
        <w:rPr>
          <w:rFonts w:ascii="Times New Roman" w:hAnsi="Times New Roman" w:cs="Times New Roman"/>
        </w:rPr>
      </w:pPr>
      <w:r w:rsidRPr="00A70210">
        <w:rPr>
          <w:rFonts w:ascii="Times New Roman" w:hAnsi="Times New Roman" w:cs="Times New Roman"/>
        </w:rPr>
        <w:t>Минимальные затраты на обслуживание покрытия за счёт долгого срока межремонтной эксплуатации;</w:t>
      </w:r>
    </w:p>
    <w:p w:rsidR="00940BE1" w:rsidRPr="00A70210" w:rsidRDefault="00940BE1" w:rsidP="00940BE1">
      <w:pPr>
        <w:pStyle w:val="a3"/>
        <w:numPr>
          <w:ilvl w:val="0"/>
          <w:numId w:val="2"/>
        </w:numPr>
        <w:autoSpaceDE w:val="0"/>
        <w:autoSpaceDN w:val="0"/>
        <w:adjustRightInd w:val="0"/>
        <w:ind w:left="284" w:hanging="284"/>
        <w:rPr>
          <w:rFonts w:ascii="Times New Roman" w:hAnsi="Times New Roman" w:cs="Times New Roman"/>
        </w:rPr>
      </w:pPr>
      <w:r w:rsidRPr="00A70210">
        <w:rPr>
          <w:rFonts w:ascii="Times New Roman" w:hAnsi="Times New Roman" w:cs="Times New Roman"/>
        </w:rPr>
        <w:t>Высокая ремонтопригодность покрытия;</w:t>
      </w:r>
    </w:p>
    <w:p w:rsidR="00940BE1" w:rsidRPr="00A70210" w:rsidRDefault="00940BE1" w:rsidP="00940BE1">
      <w:pPr>
        <w:pStyle w:val="a3"/>
        <w:numPr>
          <w:ilvl w:val="0"/>
          <w:numId w:val="2"/>
        </w:numPr>
        <w:autoSpaceDE w:val="0"/>
        <w:autoSpaceDN w:val="0"/>
        <w:adjustRightInd w:val="0"/>
        <w:ind w:left="284" w:hanging="284"/>
        <w:rPr>
          <w:rFonts w:ascii="Times New Roman" w:hAnsi="Times New Roman" w:cs="Times New Roman"/>
        </w:rPr>
      </w:pPr>
      <w:r w:rsidRPr="00A70210">
        <w:rPr>
          <w:rFonts w:ascii="Times New Roman" w:hAnsi="Times New Roman" w:cs="Times New Roman"/>
        </w:rPr>
        <w:t>Простая технология нанесения покрытия. С данной задачей может справиться даже низкоквалифицированный персонал.</w:t>
      </w:r>
    </w:p>
    <w:p w:rsidR="00940BE1" w:rsidRPr="00A70210" w:rsidRDefault="00940BE1" w:rsidP="00940BE1">
      <w:pPr>
        <w:pStyle w:val="a3"/>
        <w:numPr>
          <w:ilvl w:val="0"/>
          <w:numId w:val="2"/>
        </w:numPr>
        <w:autoSpaceDE w:val="0"/>
        <w:autoSpaceDN w:val="0"/>
        <w:adjustRightInd w:val="0"/>
        <w:ind w:left="284" w:hanging="284"/>
        <w:rPr>
          <w:rFonts w:ascii="Times New Roman" w:hAnsi="Times New Roman" w:cs="Times New Roman"/>
        </w:rPr>
      </w:pPr>
      <w:r w:rsidRPr="00A70210">
        <w:rPr>
          <w:rFonts w:ascii="Times New Roman" w:hAnsi="Times New Roman" w:cs="Times New Roman"/>
        </w:rPr>
        <w:t>Полная подробная техническая документация.</w:t>
      </w:r>
    </w:p>
    <w:p w:rsidR="00940BE1" w:rsidRPr="00A70210" w:rsidRDefault="00940BE1" w:rsidP="00940BE1">
      <w:pPr>
        <w:pStyle w:val="a3"/>
        <w:autoSpaceDE w:val="0"/>
        <w:autoSpaceDN w:val="0"/>
        <w:adjustRightInd w:val="0"/>
        <w:ind w:left="284"/>
        <w:rPr>
          <w:rFonts w:ascii="Times New Roman" w:hAnsi="Times New Roman" w:cs="Times New Roman"/>
        </w:rPr>
      </w:pPr>
    </w:p>
    <w:tbl>
      <w:tblPr>
        <w:tblStyle w:val="a4"/>
        <w:tblW w:w="0" w:type="auto"/>
        <w:tblInd w:w="2825" w:type="dxa"/>
        <w:tblBorders>
          <w:top w:val="single" w:sz="24" w:space="0" w:color="1F497D" w:themeColor="text2"/>
          <w:left w:val="single" w:sz="24" w:space="0" w:color="1F497D" w:themeColor="text2"/>
          <w:bottom w:val="single" w:sz="24" w:space="0" w:color="1F497D" w:themeColor="text2"/>
          <w:right w:val="single" w:sz="24" w:space="0" w:color="1F497D" w:themeColor="text2"/>
          <w:insideH w:val="single" w:sz="24" w:space="0" w:color="1F497D" w:themeColor="text2"/>
          <w:insideV w:val="single" w:sz="24" w:space="0" w:color="1F497D" w:themeColor="text2"/>
        </w:tblBorders>
        <w:tblLook w:val="04A0" w:firstRow="1" w:lastRow="0" w:firstColumn="1" w:lastColumn="0" w:noHBand="0" w:noVBand="1"/>
      </w:tblPr>
      <w:tblGrid>
        <w:gridCol w:w="4699"/>
      </w:tblGrid>
      <w:tr w:rsidR="00940BE1" w:rsidRPr="00A70210" w:rsidTr="002345D8">
        <w:trPr>
          <w:trHeight w:val="1963"/>
        </w:trPr>
        <w:tc>
          <w:tcPr>
            <w:tcW w:w="4699" w:type="dxa"/>
          </w:tcPr>
          <w:p w:rsidR="00940BE1" w:rsidRPr="00A70210" w:rsidRDefault="00940BE1" w:rsidP="002345D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A70210">
              <w:rPr>
                <w:rFonts w:ascii="Times New Roman" w:hAnsi="Times New Roman" w:cs="Times New Roman"/>
                <w:noProof/>
                <w:lang w:eastAsia="ru-RU"/>
              </w:rPr>
              <w:drawing>
                <wp:inline distT="0" distB="0" distL="0" distR="0" wp14:anchorId="120C44EF" wp14:editId="7BBD3407">
                  <wp:extent cx="1552575" cy="514350"/>
                  <wp:effectExtent l="0" t="0" r="9525" b="0"/>
                  <wp:docPr id="141" name="Рисунок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2575" cy="514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40BE1" w:rsidRPr="00A70210" w:rsidRDefault="00940BE1" w:rsidP="002345D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A70210">
              <w:rPr>
                <w:rFonts w:ascii="Times New Roman" w:hAnsi="Times New Roman" w:cs="Times New Roman"/>
                <w:b/>
              </w:rPr>
              <w:t>ООО «ТНП»</w:t>
            </w:r>
          </w:p>
          <w:p w:rsidR="00940BE1" w:rsidRPr="00A70210" w:rsidRDefault="00940BE1" w:rsidP="002345D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A70210">
              <w:rPr>
                <w:rFonts w:ascii="Times New Roman" w:hAnsi="Times New Roman" w:cs="Times New Roman"/>
              </w:rPr>
              <w:t>195112, г. Санкт-Петербург, пл. Карла-Фаберже, дом № 8, лит. В, оф. 807</w:t>
            </w:r>
          </w:p>
          <w:p w:rsidR="00940BE1" w:rsidRPr="00A70210" w:rsidRDefault="00940BE1" w:rsidP="002345D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A70210">
              <w:rPr>
                <w:rFonts w:ascii="Times New Roman" w:hAnsi="Times New Roman" w:cs="Times New Roman"/>
              </w:rPr>
              <w:t xml:space="preserve">Телефон: +7 (812) 643 42 47 </w:t>
            </w:r>
          </w:p>
          <w:p w:rsidR="00940BE1" w:rsidRPr="00A70210" w:rsidRDefault="00940BE1" w:rsidP="002345D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A70210">
              <w:rPr>
                <w:rFonts w:ascii="Times New Roman" w:hAnsi="Times New Roman" w:cs="Times New Roman"/>
                <w:b/>
              </w:rPr>
              <w:t>www.tnpgroup.ru</w:t>
            </w:r>
          </w:p>
        </w:tc>
      </w:tr>
    </w:tbl>
    <w:p w:rsidR="00940BE1" w:rsidRPr="00A70210" w:rsidRDefault="00940BE1" w:rsidP="00940BE1">
      <w:pPr>
        <w:rPr>
          <w:rFonts w:ascii="Times New Roman" w:hAnsi="Times New Roman" w:cs="Times New Roman"/>
        </w:rPr>
      </w:pPr>
    </w:p>
    <w:p w:rsidR="00940BE1" w:rsidRPr="00A70210" w:rsidRDefault="00940BE1" w:rsidP="00940BE1">
      <w:pPr>
        <w:rPr>
          <w:rFonts w:ascii="Times New Roman" w:hAnsi="Times New Roman" w:cs="Times New Roman"/>
        </w:rPr>
      </w:pPr>
    </w:p>
    <w:p w:rsidR="00940BE1" w:rsidRPr="00A70210" w:rsidRDefault="00940BE1" w:rsidP="00940BE1">
      <w:pPr>
        <w:rPr>
          <w:rFonts w:ascii="Times New Roman" w:hAnsi="Times New Roman" w:cs="Times New Roman"/>
        </w:rPr>
      </w:pPr>
    </w:p>
    <w:p w:rsidR="00940BE1" w:rsidRPr="00A70210" w:rsidRDefault="00940BE1" w:rsidP="00940BE1">
      <w:pPr>
        <w:rPr>
          <w:rFonts w:ascii="Times New Roman" w:hAnsi="Times New Roman" w:cs="Times New Roman"/>
        </w:rPr>
      </w:pPr>
    </w:p>
    <w:p w:rsidR="00940BE1" w:rsidRPr="00A70210" w:rsidRDefault="00940BE1" w:rsidP="00940BE1">
      <w:pPr>
        <w:rPr>
          <w:rFonts w:ascii="Times New Roman" w:hAnsi="Times New Roman" w:cs="Times New Roman"/>
        </w:rPr>
      </w:pPr>
    </w:p>
    <w:p w:rsidR="00940BE1" w:rsidRPr="00A70210" w:rsidRDefault="00940BE1" w:rsidP="00940BE1">
      <w:pPr>
        <w:rPr>
          <w:rFonts w:ascii="Times New Roman" w:hAnsi="Times New Roman" w:cs="Times New Roman"/>
        </w:rPr>
      </w:pPr>
    </w:p>
    <w:p w:rsidR="00940BE1" w:rsidRPr="00A70210" w:rsidRDefault="00940BE1" w:rsidP="00940BE1">
      <w:pPr>
        <w:rPr>
          <w:rFonts w:ascii="Times New Roman" w:hAnsi="Times New Roman" w:cs="Times New Roman"/>
        </w:rPr>
      </w:pPr>
    </w:p>
    <w:p w:rsidR="00940BE1" w:rsidRDefault="00940BE1" w:rsidP="00940BE1">
      <w:pPr>
        <w:rPr>
          <w:rFonts w:ascii="Times New Roman" w:hAnsi="Times New Roman" w:cs="Times New Roman"/>
        </w:rPr>
      </w:pPr>
    </w:p>
    <w:p w:rsidR="0048244E" w:rsidRDefault="0048244E"/>
    <w:sectPr w:rsidR="004824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871BE7"/>
    <w:multiLevelType w:val="hybridMultilevel"/>
    <w:tmpl w:val="33442B26"/>
    <w:lvl w:ilvl="0" w:tplc="7DB4E1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6FA5B51"/>
    <w:multiLevelType w:val="hybridMultilevel"/>
    <w:tmpl w:val="EEB8B472"/>
    <w:lvl w:ilvl="0" w:tplc="7DB4E1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0BE1"/>
    <w:rsid w:val="00246890"/>
    <w:rsid w:val="0048244E"/>
    <w:rsid w:val="00940B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0BE1"/>
    <w:pPr>
      <w:spacing w:after="0" w:line="240" w:lineRule="auto"/>
      <w:jc w:val="both"/>
    </w:pPr>
  </w:style>
  <w:style w:type="paragraph" w:styleId="1">
    <w:name w:val="heading 1"/>
    <w:basedOn w:val="a"/>
    <w:next w:val="a"/>
    <w:link w:val="10"/>
    <w:uiPriority w:val="9"/>
    <w:qFormat/>
    <w:rsid w:val="00940BE1"/>
    <w:pPr>
      <w:keepNext/>
      <w:keepLines/>
      <w:spacing w:after="120"/>
      <w:jc w:val="center"/>
      <w:outlineLvl w:val="0"/>
    </w:pPr>
    <w:rPr>
      <w:rFonts w:ascii="Times New Roman" w:eastAsiaTheme="majorEastAsia" w:hAnsi="Times New Roman" w:cstheme="majorBidi"/>
      <w:b/>
      <w:color w:val="C00000"/>
      <w:sz w:val="28"/>
      <w:szCs w:val="32"/>
    </w:rPr>
  </w:style>
  <w:style w:type="paragraph" w:styleId="2">
    <w:name w:val="heading 2"/>
    <w:basedOn w:val="a"/>
    <w:link w:val="20"/>
    <w:uiPriority w:val="9"/>
    <w:qFormat/>
    <w:rsid w:val="00940BE1"/>
    <w:pPr>
      <w:jc w:val="center"/>
      <w:outlineLvl w:val="1"/>
    </w:pPr>
    <w:rPr>
      <w:rFonts w:ascii="Times New Roman" w:eastAsia="Times New Roman" w:hAnsi="Times New Roman" w:cs="Times New Roman"/>
      <w:b/>
      <w:bCs/>
      <w:sz w:val="24"/>
      <w:szCs w:val="36"/>
      <w:u w:val="single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40BE1"/>
    <w:rPr>
      <w:rFonts w:ascii="Times New Roman" w:eastAsiaTheme="majorEastAsia" w:hAnsi="Times New Roman" w:cstheme="majorBidi"/>
      <w:b/>
      <w:color w:val="C00000"/>
      <w:sz w:val="28"/>
      <w:szCs w:val="32"/>
    </w:rPr>
  </w:style>
  <w:style w:type="character" w:customStyle="1" w:styleId="20">
    <w:name w:val="Заголовок 2 Знак"/>
    <w:basedOn w:val="a0"/>
    <w:link w:val="2"/>
    <w:uiPriority w:val="9"/>
    <w:rsid w:val="00940BE1"/>
    <w:rPr>
      <w:rFonts w:ascii="Times New Roman" w:eastAsia="Times New Roman" w:hAnsi="Times New Roman" w:cs="Times New Roman"/>
      <w:b/>
      <w:bCs/>
      <w:sz w:val="24"/>
      <w:szCs w:val="36"/>
      <w:u w:val="single"/>
      <w:lang w:eastAsia="ru-RU"/>
    </w:rPr>
  </w:style>
  <w:style w:type="paragraph" w:styleId="a3">
    <w:name w:val="List Paragraph"/>
    <w:basedOn w:val="a"/>
    <w:uiPriority w:val="34"/>
    <w:qFormat/>
    <w:rsid w:val="00940BE1"/>
    <w:pPr>
      <w:ind w:left="720"/>
      <w:contextualSpacing/>
    </w:pPr>
  </w:style>
  <w:style w:type="table" w:styleId="a4">
    <w:name w:val="Table Grid"/>
    <w:basedOn w:val="a1"/>
    <w:uiPriority w:val="59"/>
    <w:rsid w:val="00940BE1"/>
    <w:pPr>
      <w:spacing w:after="0" w:line="240" w:lineRule="auto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940BE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40BE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0BE1"/>
    <w:pPr>
      <w:spacing w:after="0" w:line="240" w:lineRule="auto"/>
      <w:jc w:val="both"/>
    </w:pPr>
  </w:style>
  <w:style w:type="paragraph" w:styleId="1">
    <w:name w:val="heading 1"/>
    <w:basedOn w:val="a"/>
    <w:next w:val="a"/>
    <w:link w:val="10"/>
    <w:uiPriority w:val="9"/>
    <w:qFormat/>
    <w:rsid w:val="00940BE1"/>
    <w:pPr>
      <w:keepNext/>
      <w:keepLines/>
      <w:spacing w:after="120"/>
      <w:jc w:val="center"/>
      <w:outlineLvl w:val="0"/>
    </w:pPr>
    <w:rPr>
      <w:rFonts w:ascii="Times New Roman" w:eastAsiaTheme="majorEastAsia" w:hAnsi="Times New Roman" w:cstheme="majorBidi"/>
      <w:b/>
      <w:color w:val="C00000"/>
      <w:sz w:val="28"/>
      <w:szCs w:val="32"/>
    </w:rPr>
  </w:style>
  <w:style w:type="paragraph" w:styleId="2">
    <w:name w:val="heading 2"/>
    <w:basedOn w:val="a"/>
    <w:link w:val="20"/>
    <w:uiPriority w:val="9"/>
    <w:qFormat/>
    <w:rsid w:val="00940BE1"/>
    <w:pPr>
      <w:jc w:val="center"/>
      <w:outlineLvl w:val="1"/>
    </w:pPr>
    <w:rPr>
      <w:rFonts w:ascii="Times New Roman" w:eastAsia="Times New Roman" w:hAnsi="Times New Roman" w:cs="Times New Roman"/>
      <w:b/>
      <w:bCs/>
      <w:sz w:val="24"/>
      <w:szCs w:val="36"/>
      <w:u w:val="single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40BE1"/>
    <w:rPr>
      <w:rFonts w:ascii="Times New Roman" w:eastAsiaTheme="majorEastAsia" w:hAnsi="Times New Roman" w:cstheme="majorBidi"/>
      <w:b/>
      <w:color w:val="C00000"/>
      <w:sz w:val="28"/>
      <w:szCs w:val="32"/>
    </w:rPr>
  </w:style>
  <w:style w:type="character" w:customStyle="1" w:styleId="20">
    <w:name w:val="Заголовок 2 Знак"/>
    <w:basedOn w:val="a0"/>
    <w:link w:val="2"/>
    <w:uiPriority w:val="9"/>
    <w:rsid w:val="00940BE1"/>
    <w:rPr>
      <w:rFonts w:ascii="Times New Roman" w:eastAsia="Times New Roman" w:hAnsi="Times New Roman" w:cs="Times New Roman"/>
      <w:b/>
      <w:bCs/>
      <w:sz w:val="24"/>
      <w:szCs w:val="36"/>
      <w:u w:val="single"/>
      <w:lang w:eastAsia="ru-RU"/>
    </w:rPr>
  </w:style>
  <w:style w:type="paragraph" w:styleId="a3">
    <w:name w:val="List Paragraph"/>
    <w:basedOn w:val="a"/>
    <w:uiPriority w:val="34"/>
    <w:qFormat/>
    <w:rsid w:val="00940BE1"/>
    <w:pPr>
      <w:ind w:left="720"/>
      <w:contextualSpacing/>
    </w:pPr>
  </w:style>
  <w:style w:type="table" w:styleId="a4">
    <w:name w:val="Table Grid"/>
    <w:basedOn w:val="a1"/>
    <w:uiPriority w:val="59"/>
    <w:rsid w:val="00940BE1"/>
    <w:pPr>
      <w:spacing w:after="0" w:line="240" w:lineRule="auto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940BE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40BE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506</Words>
  <Characters>2890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Хейфец Екатерина Евгеньевна</dc:creator>
  <cp:lastModifiedBy>Хейфец Екатерина Евгеньевна</cp:lastModifiedBy>
  <cp:revision>2</cp:revision>
  <dcterms:created xsi:type="dcterms:W3CDTF">2016-02-19T08:31:00Z</dcterms:created>
  <dcterms:modified xsi:type="dcterms:W3CDTF">2016-05-16T07:28:00Z</dcterms:modified>
</cp:coreProperties>
</file>